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B8" w:rsidRPr="00F431B8" w:rsidRDefault="00F431B8" w:rsidP="00F431B8">
      <w:pPr>
        <w:jc w:val="center"/>
        <w:rPr>
          <w:rFonts w:ascii="標楷體" w:eastAsia="標楷體" w:hAnsi="標楷體" w:cs="標楷體"/>
          <w:bCs/>
          <w:sz w:val="44"/>
          <w:szCs w:val="44"/>
        </w:rPr>
      </w:pPr>
      <w:bookmarkStart w:id="0" w:name="_GoBack"/>
      <w:bookmarkEnd w:id="0"/>
      <w:r w:rsidRPr="00F431B8">
        <w:rPr>
          <w:rFonts w:ascii="標楷體" w:eastAsia="標楷體" w:hAnsi="標楷體" w:cs="標楷體" w:hint="eastAsia"/>
          <w:bCs/>
          <w:sz w:val="44"/>
          <w:szCs w:val="44"/>
        </w:rPr>
        <w:t>公務人員酒後駕車懲處基準表</w:t>
      </w:r>
    </w:p>
    <w:tbl>
      <w:tblPr>
        <w:tblStyle w:val="a4"/>
        <w:tblW w:w="13887" w:type="dxa"/>
        <w:tblLayout w:type="fixed"/>
        <w:tblLook w:val="04A0" w:firstRow="1" w:lastRow="0" w:firstColumn="1" w:lastColumn="0" w:noHBand="0" w:noVBand="1"/>
      </w:tblPr>
      <w:tblGrid>
        <w:gridCol w:w="534"/>
        <w:gridCol w:w="170"/>
        <w:gridCol w:w="4394"/>
        <w:gridCol w:w="5245"/>
        <w:gridCol w:w="3544"/>
      </w:tblGrid>
      <w:tr w:rsidR="00F431B8" w:rsidRPr="00216337" w:rsidTr="00F431B8">
        <w:tc>
          <w:tcPr>
            <w:tcW w:w="5098" w:type="dxa"/>
            <w:gridSpan w:val="3"/>
            <w:shd w:val="clear" w:color="auto" w:fill="D9D9D9" w:themeFill="background1" w:themeFillShade="D9"/>
          </w:tcPr>
          <w:p w:rsidR="00F431B8" w:rsidRPr="00F431B8" w:rsidRDefault="00F431B8" w:rsidP="0019795F">
            <w:pPr>
              <w:snapToGrid w:val="0"/>
              <w:ind w:leftChars="1" w:left="351" w:hangingChars="97" w:hanging="349"/>
              <w:jc w:val="center"/>
              <w:rPr>
                <w:rFonts w:ascii="標楷體" w:eastAsia="標楷體" w:hAnsi="標楷體" w:cs="Times New Roman"/>
                <w:sz w:val="36"/>
                <w:szCs w:val="36"/>
              </w:rPr>
            </w:pPr>
            <w:r w:rsidRPr="00F431B8">
              <w:rPr>
                <w:rFonts w:ascii="標楷體" w:eastAsia="標楷體" w:hAnsi="標楷體" w:cs="Times New Roman" w:hint="eastAsia"/>
                <w:sz w:val="36"/>
                <w:szCs w:val="36"/>
              </w:rPr>
              <w:t>事由</w:t>
            </w:r>
          </w:p>
        </w:tc>
        <w:tc>
          <w:tcPr>
            <w:tcW w:w="5245" w:type="dxa"/>
            <w:shd w:val="clear" w:color="auto" w:fill="D9D9D9" w:themeFill="background1" w:themeFillShade="D9"/>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最低懲處額度</w:t>
            </w:r>
          </w:p>
        </w:tc>
        <w:tc>
          <w:tcPr>
            <w:tcW w:w="3544" w:type="dxa"/>
            <w:shd w:val="clear" w:color="auto" w:fill="D9D9D9" w:themeFill="background1" w:themeFillShade="D9"/>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依據</w:t>
            </w:r>
          </w:p>
        </w:tc>
      </w:tr>
      <w:tr w:rsidR="00F431B8" w:rsidRPr="00216337" w:rsidTr="00F431B8">
        <w:tc>
          <w:tcPr>
            <w:tcW w:w="534" w:type="dxa"/>
            <w:vMerge w:val="restart"/>
          </w:tcPr>
          <w:p w:rsidR="00F431B8" w:rsidRPr="00F431B8" w:rsidRDefault="00F431B8" w:rsidP="0019795F">
            <w:pPr>
              <w:widowControl/>
              <w:snapToGrid w:val="0"/>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酒駕未肇事</w:t>
            </w:r>
          </w:p>
        </w:tc>
        <w:tc>
          <w:tcPr>
            <w:tcW w:w="4564" w:type="dxa"/>
            <w:gridSpan w:val="2"/>
            <w:vAlign w:val="center"/>
          </w:tcPr>
          <w:p w:rsidR="00F431B8" w:rsidRPr="00F431B8" w:rsidRDefault="00F431B8" w:rsidP="0019795F">
            <w:pPr>
              <w:snapToGrid w:val="0"/>
              <w:ind w:leftChars="1" w:left="351" w:hangingChars="97" w:hanging="349"/>
              <w:jc w:val="both"/>
              <w:rPr>
                <w:rFonts w:ascii="標楷體" w:eastAsia="標楷體" w:hAnsi="標楷體" w:cs="Times New Roman"/>
                <w:sz w:val="36"/>
                <w:szCs w:val="36"/>
              </w:rPr>
            </w:pPr>
            <w:r w:rsidRPr="00F431B8">
              <w:rPr>
                <w:rFonts w:ascii="標楷體" w:eastAsia="標楷體" w:hAnsi="標楷體" w:cs="Times New Roman"/>
                <w:sz w:val="36"/>
                <w:szCs w:val="36"/>
              </w:rPr>
              <w:t>1.吐氣酒精濃度達每公升０‧０一毫克以上未滿０‧一五毫克者</w:t>
            </w:r>
          </w:p>
        </w:tc>
        <w:tc>
          <w:tcPr>
            <w:tcW w:w="5245" w:type="dxa"/>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申誡二次</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hint="eastAsia"/>
                <w:kern w:val="0"/>
                <w:sz w:val="36"/>
                <w:szCs w:val="36"/>
              </w:rPr>
            </w:pPr>
            <w:r w:rsidRPr="00F431B8">
              <w:rPr>
                <w:rFonts w:ascii="標楷體" w:eastAsia="標楷體" w:hAnsi="標楷體" w:cs="Times New Roman" w:hint="eastAsia"/>
                <w:kern w:val="0"/>
                <w:sz w:val="36"/>
                <w:szCs w:val="36"/>
                <w:lang w:eastAsia="zh-HK"/>
              </w:rPr>
              <w:t>屏東縣政府暨所屬各機關學校公務人員平時獎懲標準表</w:t>
            </w:r>
          </w:p>
        </w:tc>
      </w:tr>
      <w:tr w:rsidR="00F431B8" w:rsidRPr="00216337" w:rsidTr="00F431B8">
        <w:tc>
          <w:tcPr>
            <w:tcW w:w="534" w:type="dxa"/>
            <w:vMerge/>
          </w:tcPr>
          <w:p w:rsidR="00F431B8" w:rsidRPr="00F431B8" w:rsidRDefault="00F431B8" w:rsidP="0019795F">
            <w:pPr>
              <w:widowControl/>
              <w:snapToGrid w:val="0"/>
              <w:jc w:val="both"/>
              <w:rPr>
                <w:rFonts w:ascii="標楷體" w:eastAsia="標楷體" w:hAnsi="標楷體" w:cs="Times New Roman"/>
                <w:kern w:val="0"/>
                <w:sz w:val="36"/>
                <w:szCs w:val="36"/>
              </w:rPr>
            </w:pPr>
          </w:p>
        </w:tc>
        <w:tc>
          <w:tcPr>
            <w:tcW w:w="4564" w:type="dxa"/>
            <w:gridSpan w:val="2"/>
            <w:vAlign w:val="center"/>
          </w:tcPr>
          <w:p w:rsidR="00F431B8" w:rsidRPr="00F431B8" w:rsidRDefault="00F431B8" w:rsidP="0019795F">
            <w:pPr>
              <w:snapToGrid w:val="0"/>
              <w:ind w:leftChars="1" w:left="351" w:hangingChars="97" w:hanging="349"/>
              <w:jc w:val="both"/>
              <w:rPr>
                <w:rFonts w:ascii="標楷體" w:eastAsia="標楷體" w:hAnsi="標楷體" w:cs="Times New Roman"/>
                <w:sz w:val="36"/>
                <w:szCs w:val="36"/>
              </w:rPr>
            </w:pPr>
            <w:r w:rsidRPr="00F431B8">
              <w:rPr>
                <w:rFonts w:ascii="標楷體" w:eastAsia="標楷體" w:hAnsi="標楷體" w:cs="Times New Roman"/>
                <w:sz w:val="36"/>
                <w:szCs w:val="36"/>
              </w:rPr>
              <w:t xml:space="preserve">2.吐氣酒精濃度達每公升０‧一五毫克以上未滿０‧二五毫克者 </w:t>
            </w:r>
          </w:p>
        </w:tc>
        <w:tc>
          <w:tcPr>
            <w:tcW w:w="5245" w:type="dxa"/>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記過一次</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lang w:eastAsia="zh-HK"/>
              </w:rPr>
              <w:t>屏東縣政府暨所屬各機關學校公務人員平時獎懲標準表</w:t>
            </w:r>
          </w:p>
        </w:tc>
      </w:tr>
      <w:tr w:rsidR="00F431B8" w:rsidRPr="00216337" w:rsidTr="00F431B8">
        <w:tc>
          <w:tcPr>
            <w:tcW w:w="534" w:type="dxa"/>
            <w:vMerge/>
          </w:tcPr>
          <w:p w:rsidR="00F431B8" w:rsidRPr="00F431B8" w:rsidRDefault="00F431B8" w:rsidP="0019795F">
            <w:pPr>
              <w:widowControl/>
              <w:snapToGrid w:val="0"/>
              <w:jc w:val="both"/>
              <w:rPr>
                <w:rFonts w:ascii="標楷體" w:eastAsia="標楷體" w:hAnsi="標楷體" w:cs="Times New Roman"/>
                <w:kern w:val="0"/>
                <w:sz w:val="36"/>
                <w:szCs w:val="36"/>
              </w:rPr>
            </w:pPr>
          </w:p>
        </w:tc>
        <w:tc>
          <w:tcPr>
            <w:tcW w:w="4564" w:type="dxa"/>
            <w:gridSpan w:val="2"/>
          </w:tcPr>
          <w:p w:rsidR="00F431B8" w:rsidRPr="00F431B8" w:rsidRDefault="00F431B8" w:rsidP="0019795F">
            <w:pPr>
              <w:snapToGrid w:val="0"/>
              <w:ind w:leftChars="1" w:left="351" w:hangingChars="97" w:hanging="349"/>
              <w:jc w:val="both"/>
              <w:rPr>
                <w:rFonts w:ascii="標楷體" w:eastAsia="標楷體" w:hAnsi="標楷體" w:cs="Times New Roman"/>
                <w:kern w:val="0"/>
                <w:sz w:val="36"/>
                <w:szCs w:val="36"/>
              </w:rPr>
            </w:pPr>
            <w:r w:rsidRPr="00F431B8">
              <w:rPr>
                <w:rFonts w:ascii="標楷體" w:eastAsia="標楷體" w:hAnsi="標楷體" w:cs="Times New Roman"/>
                <w:sz w:val="36"/>
                <w:szCs w:val="36"/>
              </w:rPr>
              <w:t>3.吐氣酒精濃度達每公升０‧二五毫克以上未滿０‧四毫克者</w:t>
            </w:r>
          </w:p>
        </w:tc>
        <w:tc>
          <w:tcPr>
            <w:tcW w:w="5245" w:type="dxa"/>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記過二次</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lang w:eastAsia="zh-HK"/>
              </w:rPr>
              <w:t>屏東縣政府暨所屬各機關學校公務人員平時獎懲標準表</w:t>
            </w:r>
          </w:p>
        </w:tc>
      </w:tr>
      <w:tr w:rsidR="00F431B8" w:rsidRPr="00216337" w:rsidTr="00F431B8">
        <w:tc>
          <w:tcPr>
            <w:tcW w:w="534" w:type="dxa"/>
            <w:vMerge/>
          </w:tcPr>
          <w:p w:rsidR="00F431B8" w:rsidRPr="00F431B8" w:rsidRDefault="00F431B8" w:rsidP="0019795F">
            <w:pPr>
              <w:widowControl/>
              <w:snapToGrid w:val="0"/>
              <w:jc w:val="both"/>
              <w:rPr>
                <w:rFonts w:ascii="標楷體" w:eastAsia="標楷體" w:hAnsi="標楷體" w:cs="Times New Roman"/>
                <w:kern w:val="0"/>
                <w:sz w:val="36"/>
                <w:szCs w:val="36"/>
              </w:rPr>
            </w:pPr>
          </w:p>
        </w:tc>
        <w:tc>
          <w:tcPr>
            <w:tcW w:w="4564" w:type="dxa"/>
            <w:gridSpan w:val="2"/>
          </w:tcPr>
          <w:p w:rsidR="00F431B8" w:rsidRPr="00F431B8" w:rsidRDefault="00F431B8" w:rsidP="0019795F">
            <w:pPr>
              <w:snapToGrid w:val="0"/>
              <w:ind w:leftChars="1" w:left="351" w:hangingChars="97" w:hanging="349"/>
              <w:jc w:val="both"/>
              <w:rPr>
                <w:rFonts w:ascii="標楷體" w:eastAsia="標楷體" w:hAnsi="標楷體" w:cs="Times New Roman"/>
                <w:kern w:val="0"/>
                <w:sz w:val="36"/>
                <w:szCs w:val="36"/>
              </w:rPr>
            </w:pPr>
            <w:r w:rsidRPr="00F431B8">
              <w:rPr>
                <w:rFonts w:ascii="標楷體" w:eastAsia="標楷體" w:hAnsi="標楷體" w:cs="Times New Roman"/>
                <w:sz w:val="36"/>
                <w:szCs w:val="36"/>
              </w:rPr>
              <w:t>4.吐氣酒精濃度達每公升０‧四毫克以上者</w:t>
            </w:r>
          </w:p>
        </w:tc>
        <w:tc>
          <w:tcPr>
            <w:tcW w:w="5245" w:type="dxa"/>
            <w:vAlign w:val="center"/>
          </w:tcPr>
          <w:p w:rsidR="00F431B8" w:rsidRPr="00F431B8" w:rsidRDefault="00F431B8" w:rsidP="0019795F">
            <w:pPr>
              <w:widowControl/>
              <w:snapToGrid w:val="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記一大過</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公務人員考績法施行細則</w:t>
            </w:r>
          </w:p>
        </w:tc>
      </w:tr>
      <w:tr w:rsidR="00F431B8" w:rsidRPr="00216337" w:rsidTr="00F431B8">
        <w:trPr>
          <w:trHeight w:val="622"/>
        </w:trPr>
        <w:tc>
          <w:tcPr>
            <w:tcW w:w="5098" w:type="dxa"/>
            <w:gridSpan w:val="3"/>
            <w:vAlign w:val="center"/>
          </w:tcPr>
          <w:p w:rsidR="00F431B8" w:rsidRPr="00F431B8" w:rsidRDefault="00F431B8" w:rsidP="0019795F">
            <w:pPr>
              <w:snapToGrid w:val="0"/>
              <w:jc w:val="center"/>
              <w:rPr>
                <w:rFonts w:ascii="標楷體" w:eastAsia="標楷體" w:hAnsi="標楷體" w:cs="Times New Roman"/>
                <w:kern w:val="0"/>
                <w:sz w:val="36"/>
                <w:szCs w:val="36"/>
              </w:rPr>
            </w:pPr>
            <w:r w:rsidRPr="00F431B8">
              <w:rPr>
                <w:rFonts w:ascii="標楷體" w:eastAsia="標楷體" w:hAnsi="標楷體" w:cs="Times New Roman" w:hint="eastAsia"/>
                <w:sz w:val="36"/>
                <w:szCs w:val="36"/>
              </w:rPr>
              <w:t>酒駕肇事</w:t>
            </w:r>
          </w:p>
        </w:tc>
        <w:tc>
          <w:tcPr>
            <w:tcW w:w="5245" w:type="dxa"/>
          </w:tcPr>
          <w:p w:rsidR="00F431B8" w:rsidRPr="00F431B8" w:rsidRDefault="00F431B8" w:rsidP="0019795F">
            <w:pPr>
              <w:snapToGrid w:val="0"/>
              <w:ind w:leftChars="1" w:left="351" w:hangingChars="97" w:hanging="349"/>
              <w:jc w:val="both"/>
              <w:rPr>
                <w:rFonts w:ascii="標楷體" w:eastAsia="標楷體" w:hAnsi="標楷體" w:cs="Times New Roman"/>
                <w:sz w:val="36"/>
                <w:szCs w:val="36"/>
              </w:rPr>
            </w:pPr>
            <w:r w:rsidRPr="00F431B8">
              <w:rPr>
                <w:rFonts w:ascii="標楷體" w:eastAsia="標楷體" w:hAnsi="標楷體" w:cs="Times New Roman" w:hint="eastAsia"/>
                <w:kern w:val="0"/>
                <w:sz w:val="36"/>
                <w:szCs w:val="36"/>
              </w:rPr>
              <w:t>1.酒駕</w:t>
            </w:r>
            <w:r w:rsidRPr="00F431B8">
              <w:rPr>
                <w:rFonts w:ascii="標楷體" w:eastAsia="標楷體" w:hAnsi="標楷體" w:cs="Times New Roman" w:hint="eastAsia"/>
                <w:sz w:val="36"/>
                <w:szCs w:val="36"/>
              </w:rPr>
              <w:t>肇事致人於死或重傷，或致人死傷後逃逸者：</w:t>
            </w:r>
          </w:p>
          <w:p w:rsidR="00F431B8" w:rsidRPr="00F431B8" w:rsidRDefault="00F431B8" w:rsidP="0019795F">
            <w:pPr>
              <w:pStyle w:val="a3"/>
              <w:snapToGrid w:val="0"/>
              <w:ind w:leftChars="0" w:left="468" w:hangingChars="130" w:hanging="468"/>
              <w:jc w:val="both"/>
              <w:rPr>
                <w:rFonts w:ascii="標楷體" w:eastAsia="標楷體" w:hAnsi="標楷體" w:cs="Times New Roman"/>
                <w:sz w:val="36"/>
                <w:szCs w:val="36"/>
              </w:rPr>
            </w:pPr>
            <w:r w:rsidRPr="00F431B8">
              <w:rPr>
                <w:rFonts w:ascii="標楷體" w:eastAsia="標楷體" w:hAnsi="標楷體" w:cs="Times New Roman" w:hint="eastAsia"/>
                <w:sz w:val="36"/>
                <w:szCs w:val="36"/>
              </w:rPr>
              <w:t>（1）致嚴重損害政府或公務人員聲譽，有確實證據，符合公務人員考績法所定一次記二大過之要件者，得逕予</w:t>
            </w:r>
            <w:r w:rsidRPr="00F431B8">
              <w:rPr>
                <w:rFonts w:ascii="標楷體" w:eastAsia="標楷體" w:hAnsi="標楷體" w:cs="Times New Roman"/>
                <w:kern w:val="0"/>
                <w:sz w:val="36"/>
                <w:szCs w:val="36"/>
              </w:rPr>
              <w:t>辦理一次記二大過專案考績免職。</w:t>
            </w:r>
          </w:p>
          <w:p w:rsidR="00F431B8" w:rsidRPr="00F431B8" w:rsidRDefault="00F431B8" w:rsidP="0019795F">
            <w:pPr>
              <w:snapToGrid w:val="0"/>
              <w:ind w:left="468" w:hangingChars="130" w:hanging="468"/>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w:t>
            </w:r>
            <w:r w:rsidRPr="00F431B8">
              <w:rPr>
                <w:rFonts w:ascii="標楷體" w:eastAsia="標楷體" w:hAnsi="標楷體" w:cs="Times New Roman" w:hint="eastAsia"/>
                <w:kern w:val="0"/>
                <w:sz w:val="36"/>
                <w:szCs w:val="36"/>
              </w:rPr>
              <w:t>2</w:t>
            </w:r>
            <w:r w:rsidRPr="00F431B8">
              <w:rPr>
                <w:rFonts w:ascii="標楷體" w:eastAsia="標楷體" w:hAnsi="標楷體" w:cs="Times New Roman"/>
                <w:kern w:val="0"/>
                <w:sz w:val="36"/>
                <w:szCs w:val="36"/>
              </w:rPr>
              <w:t>)</w:t>
            </w:r>
            <w:r w:rsidRPr="00F431B8">
              <w:rPr>
                <w:rFonts w:ascii="標楷體" w:eastAsia="標楷體" w:hAnsi="標楷體" w:cs="Times New Roman" w:hint="eastAsia"/>
                <w:kern w:val="0"/>
                <w:sz w:val="36"/>
                <w:szCs w:val="36"/>
              </w:rPr>
              <w:t>尚未符合一次記二大過之要件者，應由主管機關依公務員懲戒法相關規定移付懲戒；如認其有免除職務、撤職或休職等情節重大之虞者，並得依職權先行停止其職務。</w:t>
            </w:r>
            <w:r w:rsidRPr="00F431B8">
              <w:rPr>
                <w:rFonts w:ascii="標楷體" w:eastAsia="標楷體" w:hAnsi="標楷體" w:cs="Times New Roman"/>
                <w:kern w:val="0"/>
                <w:sz w:val="36"/>
                <w:szCs w:val="36"/>
              </w:rPr>
              <w:t xml:space="preserve"> </w:t>
            </w:r>
          </w:p>
          <w:p w:rsidR="00F431B8" w:rsidRPr="00F431B8" w:rsidRDefault="00F431B8" w:rsidP="0019795F">
            <w:pPr>
              <w:snapToGrid w:val="0"/>
              <w:ind w:leftChars="1" w:left="351" w:hangingChars="97" w:hanging="349"/>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2.除前開情形外，酒駕肇事者，</w:t>
            </w:r>
            <w:r w:rsidRPr="00F431B8">
              <w:rPr>
                <w:rFonts w:ascii="標楷體" w:eastAsia="標楷體" w:hAnsi="標楷體" w:cs="Times New Roman"/>
                <w:kern w:val="0"/>
                <w:sz w:val="36"/>
                <w:szCs w:val="36"/>
              </w:rPr>
              <w:t>記一大過。</w:t>
            </w:r>
          </w:p>
        </w:tc>
        <w:tc>
          <w:tcPr>
            <w:tcW w:w="3544" w:type="dxa"/>
          </w:tcPr>
          <w:p w:rsidR="00F431B8" w:rsidRPr="00F431B8" w:rsidRDefault="00F431B8" w:rsidP="0019795F">
            <w:pPr>
              <w:widowControl/>
              <w:snapToGrid w:val="0"/>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公務人員考績法</w:t>
            </w:r>
            <w:r w:rsidRPr="00F431B8">
              <w:rPr>
                <w:rFonts w:ascii="標楷體" w:eastAsia="標楷體" w:hAnsi="標楷體" w:cs="Times New Roman"/>
                <w:kern w:val="0"/>
                <w:sz w:val="36"/>
                <w:szCs w:val="36"/>
              </w:rPr>
              <w:br/>
              <w:t>公務人員考績法施行細則</w:t>
            </w:r>
          </w:p>
          <w:p w:rsidR="00F431B8" w:rsidRPr="00F431B8" w:rsidRDefault="00F431B8" w:rsidP="0019795F">
            <w:pPr>
              <w:widowControl/>
              <w:snapToGrid w:val="0"/>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公務員懲戒法</w:t>
            </w:r>
          </w:p>
        </w:tc>
      </w:tr>
      <w:tr w:rsidR="00F431B8" w:rsidRPr="00216337" w:rsidTr="00F431B8">
        <w:trPr>
          <w:trHeight w:val="1029"/>
        </w:trPr>
        <w:tc>
          <w:tcPr>
            <w:tcW w:w="704" w:type="dxa"/>
            <w:gridSpan w:val="2"/>
            <w:vMerge w:val="restart"/>
            <w:vAlign w:val="center"/>
          </w:tcPr>
          <w:p w:rsidR="00F431B8" w:rsidRPr="00F431B8" w:rsidRDefault="00F431B8" w:rsidP="0019795F">
            <w:pPr>
              <w:widowControl/>
              <w:snapToGrid w:val="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其他</w:t>
            </w:r>
            <w:r w:rsidRPr="00F431B8">
              <w:rPr>
                <w:rFonts w:ascii="標楷體" w:eastAsia="標楷體" w:hAnsi="標楷體" w:cs="Times New Roman" w:hint="eastAsia"/>
                <w:kern w:val="0"/>
                <w:sz w:val="36"/>
                <w:szCs w:val="36"/>
              </w:rPr>
              <w:t>違規情事</w:t>
            </w:r>
          </w:p>
        </w:tc>
        <w:tc>
          <w:tcPr>
            <w:tcW w:w="4394" w:type="dxa"/>
            <w:vAlign w:val="center"/>
          </w:tcPr>
          <w:p w:rsidR="00F431B8" w:rsidRPr="00F431B8" w:rsidRDefault="00F431B8" w:rsidP="0019795F">
            <w:pPr>
              <w:snapToGrid w:val="0"/>
              <w:ind w:left="360" w:hangingChars="100" w:hanging="360"/>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1.行經警察機關設有告示執行酒精濃度測試檢定之處所，而</w:t>
            </w:r>
            <w:r w:rsidRPr="00F431B8">
              <w:rPr>
                <w:rFonts w:ascii="標楷體" w:eastAsia="標楷體" w:hAnsi="標楷體" w:cs="Times New Roman"/>
                <w:kern w:val="0"/>
                <w:sz w:val="36"/>
                <w:szCs w:val="36"/>
              </w:rPr>
              <w:t>不依指示停車接受檢測稽查</w:t>
            </w:r>
            <w:r w:rsidRPr="00F431B8">
              <w:rPr>
                <w:rFonts w:ascii="標楷體" w:eastAsia="標楷體" w:hAnsi="標楷體" w:cs="Times New Roman" w:hint="eastAsia"/>
                <w:kern w:val="0"/>
                <w:sz w:val="36"/>
                <w:szCs w:val="36"/>
              </w:rPr>
              <w:t>。</w:t>
            </w:r>
          </w:p>
          <w:p w:rsidR="00F431B8" w:rsidRPr="00F431B8" w:rsidRDefault="00F431B8" w:rsidP="0019795F">
            <w:pPr>
              <w:snapToGrid w:val="0"/>
              <w:ind w:left="360" w:hangingChars="100" w:hanging="360"/>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2.</w:t>
            </w:r>
            <w:r w:rsidRPr="00F431B8">
              <w:rPr>
                <w:rFonts w:ascii="標楷體" w:eastAsia="標楷體" w:hAnsi="標楷體" w:cs="Times New Roman"/>
                <w:kern w:val="0"/>
                <w:sz w:val="36"/>
                <w:szCs w:val="36"/>
              </w:rPr>
              <w:t>拒絕接受</w:t>
            </w:r>
            <w:r w:rsidRPr="00F431B8">
              <w:rPr>
                <w:rFonts w:ascii="標楷體" w:eastAsia="標楷體" w:hAnsi="標楷體" w:cs="Times New Roman" w:hint="eastAsia"/>
                <w:kern w:val="0"/>
                <w:sz w:val="36"/>
                <w:szCs w:val="36"/>
              </w:rPr>
              <w:t>酒精濃度</w:t>
            </w:r>
            <w:r w:rsidRPr="00F431B8">
              <w:rPr>
                <w:rFonts w:ascii="標楷體" w:eastAsia="標楷體" w:hAnsi="標楷體" w:cs="Times New Roman"/>
                <w:kern w:val="0"/>
                <w:sz w:val="36"/>
                <w:szCs w:val="36"/>
              </w:rPr>
              <w:t>測試檢定</w:t>
            </w:r>
            <w:r w:rsidRPr="00F431B8">
              <w:rPr>
                <w:rFonts w:ascii="標楷體" w:eastAsia="標楷體" w:hAnsi="標楷體" w:cs="Times New Roman" w:hint="eastAsia"/>
                <w:kern w:val="0"/>
                <w:sz w:val="36"/>
                <w:szCs w:val="36"/>
              </w:rPr>
              <w:t>。</w:t>
            </w:r>
          </w:p>
        </w:tc>
        <w:tc>
          <w:tcPr>
            <w:tcW w:w="5245" w:type="dxa"/>
            <w:vAlign w:val="center"/>
          </w:tcPr>
          <w:p w:rsidR="00F431B8" w:rsidRPr="00F431B8" w:rsidRDefault="00F431B8" w:rsidP="0019795F">
            <w:pPr>
              <w:pStyle w:val="a3"/>
              <w:widowControl/>
              <w:snapToGrid w:val="0"/>
              <w:ind w:leftChars="0" w:left="0"/>
              <w:jc w:val="center"/>
              <w:rPr>
                <w:rFonts w:ascii="標楷體" w:eastAsia="標楷體" w:hAnsi="標楷體" w:cs="Times New Roman"/>
                <w:kern w:val="0"/>
                <w:sz w:val="36"/>
                <w:szCs w:val="36"/>
              </w:rPr>
            </w:pPr>
            <w:r w:rsidRPr="00F431B8">
              <w:rPr>
                <w:rFonts w:ascii="標楷體" w:eastAsia="標楷體" w:hAnsi="標楷體" w:cs="Times New Roman"/>
                <w:kern w:val="0"/>
                <w:sz w:val="36"/>
                <w:szCs w:val="36"/>
              </w:rPr>
              <w:t>記過</w:t>
            </w:r>
            <w:r w:rsidRPr="00F431B8">
              <w:rPr>
                <w:rFonts w:ascii="標楷體" w:eastAsia="標楷體" w:hAnsi="標楷體" w:cs="Times New Roman" w:hint="eastAsia"/>
                <w:kern w:val="0"/>
                <w:sz w:val="36"/>
                <w:szCs w:val="36"/>
              </w:rPr>
              <w:t>二</w:t>
            </w:r>
            <w:r w:rsidRPr="00F431B8">
              <w:rPr>
                <w:rFonts w:ascii="標楷體" w:eastAsia="標楷體" w:hAnsi="標楷體" w:cs="Times New Roman"/>
                <w:kern w:val="0"/>
                <w:sz w:val="36"/>
                <w:szCs w:val="36"/>
              </w:rPr>
              <w:t>次</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lang w:eastAsia="zh-HK"/>
              </w:rPr>
              <w:t>屏東縣政府暨所屬各機關學校公務人員平時獎懲標準表</w:t>
            </w:r>
          </w:p>
        </w:tc>
      </w:tr>
      <w:tr w:rsidR="00F431B8" w:rsidRPr="00216337" w:rsidTr="00F431B8">
        <w:trPr>
          <w:trHeight w:val="1029"/>
        </w:trPr>
        <w:tc>
          <w:tcPr>
            <w:tcW w:w="704" w:type="dxa"/>
            <w:gridSpan w:val="2"/>
            <w:vMerge/>
          </w:tcPr>
          <w:p w:rsidR="00F431B8" w:rsidRPr="00F431B8" w:rsidRDefault="00F431B8" w:rsidP="0019795F">
            <w:pPr>
              <w:widowControl/>
              <w:snapToGrid w:val="0"/>
              <w:jc w:val="center"/>
              <w:rPr>
                <w:rFonts w:ascii="標楷體" w:eastAsia="標楷體" w:hAnsi="標楷體" w:cs="Times New Roman"/>
                <w:kern w:val="0"/>
                <w:sz w:val="36"/>
                <w:szCs w:val="36"/>
              </w:rPr>
            </w:pPr>
          </w:p>
        </w:tc>
        <w:tc>
          <w:tcPr>
            <w:tcW w:w="4394" w:type="dxa"/>
            <w:vAlign w:val="center"/>
          </w:tcPr>
          <w:p w:rsidR="00F431B8" w:rsidRPr="00F431B8" w:rsidRDefault="00F431B8" w:rsidP="0019795F">
            <w:pPr>
              <w:snapToGrid w:val="0"/>
              <w:ind w:left="2"/>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五年內有第二次以上之酒駕累犯違規</w:t>
            </w:r>
            <w:r w:rsidRPr="00F431B8">
              <w:rPr>
                <w:rFonts w:ascii="標楷體" w:eastAsia="標楷體" w:hAnsi="標楷體" w:cs="Times New Roman" w:hint="eastAsia"/>
                <w:kern w:val="0"/>
                <w:sz w:val="36"/>
                <w:szCs w:val="36"/>
              </w:rPr>
              <w:t>（含</w:t>
            </w:r>
            <w:r w:rsidRPr="00F431B8">
              <w:rPr>
                <w:rFonts w:ascii="標楷體" w:eastAsia="標楷體" w:hAnsi="標楷體" w:cs="Times New Roman"/>
                <w:kern w:val="0"/>
                <w:sz w:val="36"/>
                <w:szCs w:val="36"/>
              </w:rPr>
              <w:t>不依指示停車接受檢測稽查或拒絕接受測試檢定</w:t>
            </w:r>
            <w:r w:rsidRPr="00F431B8">
              <w:rPr>
                <w:rFonts w:ascii="標楷體" w:eastAsia="標楷體" w:hAnsi="標楷體" w:cs="Times New Roman" w:hint="eastAsia"/>
                <w:kern w:val="0"/>
                <w:sz w:val="36"/>
                <w:szCs w:val="36"/>
              </w:rPr>
              <w:t>）</w:t>
            </w:r>
          </w:p>
        </w:tc>
        <w:tc>
          <w:tcPr>
            <w:tcW w:w="5245" w:type="dxa"/>
            <w:vAlign w:val="center"/>
          </w:tcPr>
          <w:p w:rsidR="00F431B8" w:rsidRPr="00F431B8" w:rsidRDefault="00F431B8" w:rsidP="0019795F">
            <w:pPr>
              <w:pStyle w:val="a3"/>
              <w:widowControl/>
              <w:snapToGrid w:val="0"/>
              <w:ind w:leftChars="0" w:left="0"/>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視情節輕重予以記一大過或依公務員懲戒法相關規定移付懲戒</w:t>
            </w:r>
          </w:p>
        </w:tc>
        <w:tc>
          <w:tcPr>
            <w:tcW w:w="3544" w:type="dxa"/>
            <w:vAlign w:val="center"/>
          </w:tcPr>
          <w:p w:rsidR="00F431B8" w:rsidRPr="00F431B8" w:rsidRDefault="00F431B8" w:rsidP="0019795F">
            <w:pPr>
              <w:pStyle w:val="a3"/>
              <w:widowControl/>
              <w:snapToGrid w:val="0"/>
              <w:ind w:leftChars="0" w:left="0"/>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公務人員考績法施行細則</w:t>
            </w:r>
          </w:p>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公務員懲戒法</w:t>
            </w:r>
          </w:p>
        </w:tc>
      </w:tr>
      <w:tr w:rsidR="00F431B8" w:rsidRPr="00216337" w:rsidTr="00F431B8">
        <w:trPr>
          <w:trHeight w:val="2068"/>
        </w:trPr>
        <w:tc>
          <w:tcPr>
            <w:tcW w:w="704" w:type="dxa"/>
            <w:gridSpan w:val="2"/>
            <w:vMerge/>
          </w:tcPr>
          <w:p w:rsidR="00F431B8" w:rsidRPr="00F431B8" w:rsidRDefault="00F431B8" w:rsidP="0019795F">
            <w:pPr>
              <w:widowControl/>
              <w:snapToGrid w:val="0"/>
              <w:jc w:val="center"/>
              <w:rPr>
                <w:rFonts w:ascii="標楷體" w:eastAsia="標楷體" w:hAnsi="標楷體" w:cs="Times New Roman"/>
                <w:kern w:val="0"/>
                <w:sz w:val="36"/>
                <w:szCs w:val="36"/>
              </w:rPr>
            </w:pPr>
          </w:p>
        </w:tc>
        <w:tc>
          <w:tcPr>
            <w:tcW w:w="4394" w:type="dxa"/>
            <w:vAlign w:val="center"/>
          </w:tcPr>
          <w:p w:rsidR="00F431B8" w:rsidRPr="00F431B8" w:rsidRDefault="00F431B8" w:rsidP="0019795F">
            <w:pPr>
              <w:snapToGrid w:val="0"/>
              <w:ind w:left="2"/>
              <w:jc w:val="both"/>
              <w:rPr>
                <w:rFonts w:ascii="標楷體" w:eastAsia="標楷體" w:hAnsi="標楷體" w:cs="Times New Roman"/>
                <w:kern w:val="0"/>
                <w:sz w:val="36"/>
                <w:szCs w:val="36"/>
              </w:rPr>
            </w:pPr>
            <w:r w:rsidRPr="00F431B8">
              <w:rPr>
                <w:rFonts w:ascii="標楷體" w:eastAsia="標楷體" w:hAnsi="標楷體" w:cs="Times New Roman"/>
                <w:kern w:val="0"/>
                <w:sz w:val="36"/>
                <w:szCs w:val="36"/>
              </w:rPr>
              <w:t>酒駕經警察人員取締</w:t>
            </w:r>
            <w:r w:rsidRPr="00F431B8">
              <w:rPr>
                <w:rFonts w:ascii="標楷體" w:eastAsia="標楷體" w:hAnsi="標楷體" w:cs="Times New Roman" w:hint="eastAsia"/>
                <w:kern w:val="0"/>
                <w:sz w:val="36"/>
                <w:szCs w:val="36"/>
              </w:rPr>
              <w:t>（含</w:t>
            </w:r>
            <w:r w:rsidRPr="00F431B8">
              <w:rPr>
                <w:rFonts w:ascii="標楷體" w:eastAsia="標楷體" w:hAnsi="標楷體" w:cs="Times New Roman"/>
                <w:kern w:val="0"/>
                <w:sz w:val="36"/>
                <w:szCs w:val="36"/>
              </w:rPr>
              <w:t>不依指示停車接受檢測稽查或拒絕接受測試檢定</w:t>
            </w:r>
            <w:r w:rsidRPr="00F431B8">
              <w:rPr>
                <w:rFonts w:ascii="標楷體" w:eastAsia="標楷體" w:hAnsi="標楷體" w:cs="Times New Roman" w:hint="eastAsia"/>
                <w:kern w:val="0"/>
                <w:sz w:val="36"/>
                <w:szCs w:val="36"/>
              </w:rPr>
              <w:t>）</w:t>
            </w:r>
            <w:r w:rsidRPr="00F431B8">
              <w:rPr>
                <w:rFonts w:ascii="標楷體" w:eastAsia="標楷體" w:hAnsi="標楷體" w:cs="Times New Roman"/>
                <w:kern w:val="0"/>
                <w:sz w:val="36"/>
                <w:szCs w:val="36"/>
              </w:rPr>
              <w:t>，未</w:t>
            </w:r>
            <w:r w:rsidRPr="00F431B8">
              <w:rPr>
                <w:rFonts w:ascii="標楷體" w:eastAsia="標楷體" w:hAnsi="標楷體" w:cs="Times New Roman" w:hint="eastAsia"/>
                <w:kern w:val="0"/>
                <w:sz w:val="36"/>
                <w:szCs w:val="36"/>
              </w:rPr>
              <w:t>於事發後一週內</w:t>
            </w:r>
            <w:r w:rsidRPr="00F431B8">
              <w:rPr>
                <w:rFonts w:ascii="標楷體" w:eastAsia="標楷體" w:hAnsi="標楷體" w:cs="Times New Roman"/>
                <w:kern w:val="0"/>
                <w:sz w:val="36"/>
                <w:szCs w:val="36"/>
              </w:rPr>
              <w:t>主動告知服務機關人事單位</w:t>
            </w:r>
            <w:r w:rsidRPr="00F431B8">
              <w:rPr>
                <w:rFonts w:ascii="標楷體" w:eastAsia="標楷體" w:hAnsi="標楷體" w:cs="Times New Roman" w:hint="eastAsia"/>
                <w:kern w:val="0"/>
                <w:sz w:val="36"/>
                <w:szCs w:val="36"/>
              </w:rPr>
              <w:t>，且服務機關因他人檢舉或媒體報導，始知悉有酒駕事實。</w:t>
            </w:r>
          </w:p>
        </w:tc>
        <w:tc>
          <w:tcPr>
            <w:tcW w:w="5245" w:type="dxa"/>
            <w:vAlign w:val="center"/>
          </w:tcPr>
          <w:p w:rsidR="00F431B8" w:rsidRPr="00F431B8" w:rsidRDefault="00F431B8" w:rsidP="0019795F">
            <w:pPr>
              <w:snapToGrid w:val="0"/>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除依當次違規情節予以懲處外，另核予申誡二次</w:t>
            </w:r>
          </w:p>
        </w:tc>
        <w:tc>
          <w:tcPr>
            <w:tcW w:w="3544" w:type="dxa"/>
            <w:vAlign w:val="center"/>
          </w:tcPr>
          <w:p w:rsidR="00F431B8" w:rsidRPr="00F431B8" w:rsidRDefault="00F431B8" w:rsidP="0019795F">
            <w:pPr>
              <w:pStyle w:val="a3"/>
              <w:widowControl/>
              <w:snapToGrid w:val="0"/>
              <w:ind w:leftChars="0" w:left="0"/>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lang w:eastAsia="zh-HK"/>
              </w:rPr>
              <w:t>屏東縣政府暨所屬各機關學校公務人員平時獎懲標準表</w:t>
            </w:r>
          </w:p>
        </w:tc>
      </w:tr>
      <w:tr w:rsidR="00F431B8" w:rsidRPr="00216337" w:rsidTr="00F431B8">
        <w:tc>
          <w:tcPr>
            <w:tcW w:w="704" w:type="dxa"/>
            <w:gridSpan w:val="2"/>
          </w:tcPr>
          <w:p w:rsidR="00F431B8" w:rsidRPr="00F431B8" w:rsidRDefault="00F431B8" w:rsidP="0019795F">
            <w:pPr>
              <w:widowControl/>
              <w:snapToGrid w:val="0"/>
              <w:jc w:val="center"/>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附則</w:t>
            </w:r>
          </w:p>
        </w:tc>
        <w:tc>
          <w:tcPr>
            <w:tcW w:w="13183" w:type="dxa"/>
            <w:gridSpan w:val="3"/>
          </w:tcPr>
          <w:p w:rsidR="00F431B8" w:rsidRPr="00F431B8" w:rsidRDefault="00F431B8" w:rsidP="0019795F">
            <w:pPr>
              <w:widowControl/>
              <w:snapToGrid w:val="0"/>
              <w:jc w:val="both"/>
              <w:rPr>
                <w:rFonts w:ascii="標楷體" w:eastAsia="標楷體" w:hAnsi="標楷體" w:cs="Times New Roman"/>
                <w:kern w:val="0"/>
                <w:sz w:val="36"/>
                <w:szCs w:val="36"/>
              </w:rPr>
            </w:pPr>
            <w:r w:rsidRPr="00F431B8">
              <w:rPr>
                <w:rFonts w:ascii="標楷體" w:eastAsia="標楷體" w:hAnsi="標楷體" w:cs="Times New Roman" w:hint="eastAsia"/>
                <w:kern w:val="0"/>
                <w:sz w:val="36"/>
                <w:szCs w:val="36"/>
              </w:rPr>
              <w:t>本表所定酒精濃度數值，如採血液檢測酒精濃度者</w:t>
            </w:r>
            <w:r w:rsidRPr="00F431B8">
              <w:rPr>
                <w:rFonts w:ascii="標楷體" w:eastAsia="標楷體" w:hAnsi="標楷體" w:cs="Times New Roman" w:hint="eastAsia"/>
                <w:sz w:val="36"/>
                <w:szCs w:val="36"/>
              </w:rPr>
              <w:t>，其數值比照刑法及違反道路交通管理事件統一裁罰基準表之規定辦理。</w:t>
            </w:r>
          </w:p>
        </w:tc>
      </w:tr>
    </w:tbl>
    <w:p w:rsidR="00F431B8" w:rsidRPr="0047043D" w:rsidRDefault="00F431B8" w:rsidP="00F431B8">
      <w:pPr>
        <w:widowControl/>
        <w:tabs>
          <w:tab w:val="left" w:pos="1134"/>
        </w:tabs>
        <w:spacing w:line="500" w:lineRule="exact"/>
        <w:rPr>
          <w:rFonts w:ascii="標楷體" w:eastAsia="標楷體" w:hAnsi="標楷體" w:cs="Times New Roman"/>
          <w:color w:val="000000"/>
          <w:sz w:val="32"/>
          <w:szCs w:val="28"/>
        </w:rPr>
      </w:pPr>
    </w:p>
    <w:p w:rsidR="00814D89" w:rsidRPr="00F431B8" w:rsidRDefault="00814D89"/>
    <w:sectPr w:rsidR="00814D89" w:rsidRPr="00F431B8" w:rsidSect="00F431B8">
      <w:pgSz w:w="16838" w:h="23811" w:code="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B8"/>
    <w:rsid w:val="00814D89"/>
    <w:rsid w:val="00F43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28CD1-DB8A-4E43-84F1-271B9D44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1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1B8"/>
    <w:pPr>
      <w:ind w:leftChars="200" w:left="480"/>
    </w:pPr>
  </w:style>
  <w:style w:type="table" w:styleId="a4">
    <w:name w:val="Table Grid"/>
    <w:basedOn w:val="a1"/>
    <w:uiPriority w:val="59"/>
    <w:rsid w:val="00F4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1</cp:revision>
  <dcterms:created xsi:type="dcterms:W3CDTF">2025-08-27T06:54:00Z</dcterms:created>
  <dcterms:modified xsi:type="dcterms:W3CDTF">2025-08-27T06:58:00Z</dcterms:modified>
</cp:coreProperties>
</file>