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B9" w:rsidRPr="00212710" w:rsidRDefault="00C63C3C" w:rsidP="007246D5">
      <w:pPr>
        <w:spacing w:line="600" w:lineRule="exact"/>
        <w:jc w:val="center"/>
        <w:rPr>
          <w:rFonts w:ascii="標楷體" w:eastAsia="標楷體" w:hAnsi="標楷體" w:cs="Open Sans"/>
          <w:b/>
          <w:sz w:val="44"/>
          <w:szCs w:val="44"/>
        </w:rPr>
      </w:pPr>
      <w:r w:rsidRPr="00212710">
        <w:rPr>
          <w:rFonts w:ascii="標楷體" w:eastAsia="標楷體" w:hAnsi="標楷體" w:cs="Open Sans" w:hint="eastAsia"/>
          <w:b/>
          <w:sz w:val="44"/>
          <w:szCs w:val="44"/>
        </w:rPr>
        <w:t>屏東縣政府</w:t>
      </w:r>
      <w:r w:rsidR="00212710" w:rsidRPr="00212710">
        <w:rPr>
          <w:rFonts w:ascii="標楷體" w:eastAsia="標楷體" w:hAnsi="標楷體" w:cs="Open Sans" w:hint="eastAsia"/>
          <w:b/>
          <w:sz w:val="44"/>
          <w:szCs w:val="44"/>
        </w:rPr>
        <w:t>114</w:t>
      </w:r>
      <w:r w:rsidRPr="00212710">
        <w:rPr>
          <w:rFonts w:ascii="標楷體" w:eastAsia="標楷體" w:hAnsi="標楷體" w:cs="Open Sans" w:hint="eastAsia"/>
          <w:b/>
          <w:sz w:val="44"/>
          <w:szCs w:val="44"/>
        </w:rPr>
        <w:t>年度</w:t>
      </w:r>
      <w:r w:rsidR="007246D5" w:rsidRPr="00212710">
        <w:rPr>
          <w:rFonts w:ascii="標楷體" w:eastAsia="標楷體" w:hAnsi="標楷體" w:cs="Open Sans" w:hint="eastAsia"/>
          <w:b/>
          <w:sz w:val="44"/>
          <w:szCs w:val="44"/>
        </w:rPr>
        <w:t>員工協助方案</w:t>
      </w:r>
    </w:p>
    <w:p w:rsidR="00530CB7" w:rsidRPr="00212710" w:rsidRDefault="00C63C3C" w:rsidP="007246D5">
      <w:pPr>
        <w:spacing w:line="600" w:lineRule="exact"/>
        <w:jc w:val="center"/>
        <w:rPr>
          <w:rFonts w:ascii="標楷體" w:eastAsia="標楷體" w:hAnsi="標楷體" w:cs="Open Sans"/>
          <w:b/>
          <w:sz w:val="44"/>
          <w:szCs w:val="44"/>
        </w:rPr>
      </w:pPr>
      <w:r w:rsidRPr="00212710">
        <w:rPr>
          <w:rFonts w:ascii="標楷體" w:eastAsia="標楷體" w:hAnsi="標楷體" w:cs="Open Sans" w:hint="eastAsia"/>
          <w:b/>
          <w:sz w:val="44"/>
          <w:szCs w:val="44"/>
        </w:rPr>
        <w:t>數位學習套裝課程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5953"/>
        <w:gridCol w:w="1843"/>
      </w:tblGrid>
      <w:tr w:rsidR="00FE67B6" w:rsidRPr="00212710" w:rsidTr="00923BAF">
        <w:trPr>
          <w:trHeight w:val="632"/>
          <w:tblHeader/>
        </w:trPr>
        <w:tc>
          <w:tcPr>
            <w:tcW w:w="2127" w:type="dxa"/>
            <w:shd w:val="clear" w:color="auto" w:fill="D9D9D9" w:themeFill="background1" w:themeFillShade="D9"/>
          </w:tcPr>
          <w:p w:rsidR="00592D10" w:rsidRPr="00212710" w:rsidRDefault="00592D10" w:rsidP="001434B9">
            <w:pPr>
              <w:jc w:val="center"/>
              <w:rPr>
                <w:rFonts w:ascii="標楷體" w:eastAsia="標楷體" w:hAnsi="標楷體" w:cs="Open Sans"/>
                <w:b/>
                <w:color w:val="000000" w:themeColor="text1"/>
                <w:sz w:val="28"/>
                <w:szCs w:val="28"/>
              </w:rPr>
            </w:pPr>
            <w:r w:rsidRPr="00212710">
              <w:rPr>
                <w:rFonts w:ascii="標楷體" w:eastAsia="標楷體" w:hAnsi="標楷體" w:cs="Open Sans" w:hint="eastAsia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592D10" w:rsidRPr="00212710" w:rsidRDefault="00592D10" w:rsidP="001434B9">
            <w:pPr>
              <w:jc w:val="center"/>
              <w:rPr>
                <w:rFonts w:ascii="標楷體" w:eastAsia="標楷體" w:hAnsi="標楷體" w:cs="Open Sans"/>
                <w:b/>
                <w:color w:val="000000" w:themeColor="text1"/>
                <w:sz w:val="28"/>
                <w:szCs w:val="28"/>
              </w:rPr>
            </w:pPr>
            <w:r w:rsidRPr="00212710">
              <w:rPr>
                <w:rFonts w:ascii="標楷體" w:eastAsia="標楷體" w:hAnsi="標楷體" w:cs="Open Sans" w:hint="eastAsia"/>
                <w:b/>
                <w:color w:val="000000" w:themeColor="text1"/>
                <w:sz w:val="28"/>
                <w:szCs w:val="28"/>
              </w:rPr>
              <w:t>學習目標/課程內容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92D10" w:rsidRPr="00212710" w:rsidRDefault="00592D10" w:rsidP="001434B9">
            <w:pPr>
              <w:jc w:val="center"/>
              <w:rPr>
                <w:rFonts w:ascii="標楷體" w:eastAsia="標楷體" w:hAnsi="標楷體" w:cs="Open Sans"/>
                <w:b/>
                <w:color w:val="000000" w:themeColor="text1"/>
                <w:sz w:val="28"/>
                <w:szCs w:val="28"/>
              </w:rPr>
            </w:pPr>
            <w:r w:rsidRPr="00212710">
              <w:rPr>
                <w:rFonts w:ascii="標楷體" w:eastAsia="標楷體" w:hAnsi="標楷體" w:cs="Open Sans" w:hint="eastAsia"/>
                <w:b/>
                <w:color w:val="000000" w:themeColor="text1"/>
                <w:sz w:val="28"/>
                <w:szCs w:val="28"/>
              </w:rPr>
              <w:t>學習時數</w:t>
            </w:r>
          </w:p>
        </w:tc>
      </w:tr>
      <w:tr w:rsidR="00A43DBC" w:rsidRPr="00212710" w:rsidTr="00D14D91">
        <w:trPr>
          <w:trHeight w:val="2584"/>
        </w:trPr>
        <w:tc>
          <w:tcPr>
            <w:tcW w:w="2127" w:type="dxa"/>
            <w:vAlign w:val="center"/>
          </w:tcPr>
          <w:p w:rsidR="00A43DBC" w:rsidRPr="00212710" w:rsidRDefault="00212710" w:rsidP="00212710">
            <w:pPr>
              <w:spacing w:line="400" w:lineRule="exact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職涯非懸崖＿共創多元、公平、共融的友善職場</w:t>
            </w:r>
          </w:p>
        </w:tc>
        <w:tc>
          <w:tcPr>
            <w:tcW w:w="5953" w:type="dxa"/>
            <w:vAlign w:val="center"/>
          </w:tcPr>
          <w:p w:rsidR="00212710" w:rsidRPr="00212710" w:rsidRDefault="00212710" w:rsidP="00212710">
            <w:pPr>
              <w:spacing w:line="360" w:lineRule="exact"/>
              <w:jc w:val="both"/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職場不法侵害零容忍，安心你我他</w:t>
            </w:r>
          </w:p>
          <w:p w:rsidR="00216A05" w:rsidRPr="00212710" w:rsidRDefault="00212710" w:rsidP="00212710">
            <w:pPr>
              <w:spacing w:line="360" w:lineRule="exact"/>
              <w:jc w:val="both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安心、安全的工作環境是每位員工的期待，也是雇主必須承擔的責任。學習如何有效應對及處理職場不法侵害情況，加強主管及機關在預防及應對不法侵害上的角色與責任，建立友善職場文化的技巧與策略，強化尊重、合作與共融的價值觀</w:t>
            </w: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A43DBC" w:rsidRPr="00212710" w:rsidRDefault="00A43DBC" w:rsidP="00620599">
            <w:pPr>
              <w:jc w:val="center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4A47A4" w:rsidRPr="00212710" w:rsidTr="00212710">
        <w:trPr>
          <w:trHeight w:val="1559"/>
        </w:trPr>
        <w:tc>
          <w:tcPr>
            <w:tcW w:w="2127" w:type="dxa"/>
            <w:vAlign w:val="center"/>
          </w:tcPr>
          <w:p w:rsidR="004A47A4" w:rsidRPr="00212710" w:rsidRDefault="00212710" w:rsidP="00216A05">
            <w:pPr>
              <w:spacing w:line="400" w:lineRule="exact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自我成長及情緒照顧</w:t>
            </w:r>
          </w:p>
        </w:tc>
        <w:tc>
          <w:tcPr>
            <w:tcW w:w="5953" w:type="dxa"/>
          </w:tcPr>
          <w:p w:rsidR="004A47A4" w:rsidRPr="00212710" w:rsidRDefault="00212710" w:rsidP="00212710">
            <w:pPr>
              <w:spacing w:line="360" w:lineRule="exact"/>
              <w:jc w:val="both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有感於現代人工作壓力大，以人生的角度，開闊學員在職場中看待工作的視野，培養學員在職場中看照自己的身體健康、心理健康、人際健康，提供豐富閱歷的知識分享。</w:t>
            </w:r>
          </w:p>
        </w:tc>
        <w:tc>
          <w:tcPr>
            <w:tcW w:w="1843" w:type="dxa"/>
            <w:vAlign w:val="center"/>
          </w:tcPr>
          <w:p w:rsidR="004A47A4" w:rsidRPr="00212710" w:rsidRDefault="00212710" w:rsidP="004A47A4">
            <w:pPr>
              <w:jc w:val="center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3</w:t>
            </w:r>
            <w:r w:rsidR="004A47A4"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212710" w:rsidTr="00212710">
        <w:trPr>
          <w:trHeight w:val="1411"/>
        </w:trPr>
        <w:tc>
          <w:tcPr>
            <w:tcW w:w="2127" w:type="dxa"/>
            <w:vAlign w:val="center"/>
          </w:tcPr>
          <w:p w:rsidR="004A47A4" w:rsidRPr="00212710" w:rsidRDefault="00212710" w:rsidP="00216A05">
            <w:pPr>
              <w:spacing w:line="400" w:lineRule="exact"/>
              <w:jc w:val="both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關懷他人及溝通技巧</w:t>
            </w:r>
          </w:p>
        </w:tc>
        <w:tc>
          <w:tcPr>
            <w:tcW w:w="5953" w:type="dxa"/>
            <w:vAlign w:val="center"/>
          </w:tcPr>
          <w:p w:rsidR="00923BAF" w:rsidRPr="00212710" w:rsidRDefault="00212710" w:rsidP="00923BAF">
            <w:pPr>
              <w:spacing w:line="400" w:lineRule="exact"/>
              <w:jc w:val="both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 w:rsidRPr="00212710">
              <w:rPr>
                <w:rFonts w:ascii="標楷體" w:eastAsia="標楷體" w:hAnsi="標楷體" w:hint="eastAsia"/>
                <w:color w:val="000000"/>
                <w:sz w:val="25"/>
                <w:szCs w:val="25"/>
                <w:shd w:val="clear" w:color="auto" w:fill="FFFFFF"/>
              </w:rPr>
              <w:t>本課程提供關懷他人及溝通技巧相關知識，讓學員輕鬆了解關懷他人及溝通技巧概念</w:t>
            </w:r>
            <w:r>
              <w:rPr>
                <w:rFonts w:ascii="標楷體" w:eastAsia="標楷體" w:hAnsi="標楷體" w:hint="eastAsia"/>
                <w:color w:val="000000"/>
                <w:sz w:val="25"/>
                <w:szCs w:val="25"/>
                <w:shd w:val="clear" w:color="auto" w:fill="FFFFFF"/>
              </w:rPr>
              <w:t>。</w:t>
            </w:r>
          </w:p>
        </w:tc>
        <w:tc>
          <w:tcPr>
            <w:tcW w:w="1843" w:type="dxa"/>
            <w:vAlign w:val="center"/>
          </w:tcPr>
          <w:p w:rsidR="004A47A4" w:rsidRPr="00212710" w:rsidRDefault="00212710" w:rsidP="004A47A4">
            <w:pPr>
              <w:jc w:val="center"/>
              <w:rPr>
                <w:rFonts w:ascii="標楷體" w:eastAsia="標楷體" w:hAnsi="標楷體" w:cs="Open San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2</w:t>
            </w:r>
            <w:r w:rsidR="000500E3" w:rsidRPr="00212710">
              <w:rPr>
                <w:rFonts w:ascii="標楷體" w:eastAsia="標楷體" w:hAnsi="標楷體" w:cs="Open Sans" w:hint="eastAsia"/>
                <w:color w:val="000000" w:themeColor="text1"/>
                <w:szCs w:val="24"/>
              </w:rPr>
              <w:t>小時</w:t>
            </w:r>
          </w:p>
        </w:tc>
      </w:tr>
    </w:tbl>
    <w:p w:rsidR="00592D10" w:rsidRDefault="00592D10" w:rsidP="00923BAF">
      <w:pPr>
        <w:spacing w:line="160" w:lineRule="exact"/>
        <w:rPr>
          <w:rFonts w:ascii="微軟正黑體" w:eastAsia="微軟正黑體" w:hAnsi="微軟正黑體" w:cs="Open Sans"/>
          <w:color w:val="777777"/>
          <w:sz w:val="21"/>
          <w:szCs w:val="21"/>
        </w:rPr>
      </w:pPr>
      <w:bookmarkStart w:id="0" w:name="_GoBack"/>
      <w:bookmarkEnd w:id="0"/>
    </w:p>
    <w:sectPr w:rsidR="00592D10" w:rsidSect="00C63C3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23" w:rsidRDefault="00FA7823" w:rsidP="00C63C3C">
      <w:r>
        <w:separator/>
      </w:r>
    </w:p>
  </w:endnote>
  <w:endnote w:type="continuationSeparator" w:id="0">
    <w:p w:rsidR="00FA7823" w:rsidRDefault="00FA7823" w:rsidP="00C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23" w:rsidRDefault="00FA7823" w:rsidP="00C63C3C">
      <w:r>
        <w:separator/>
      </w:r>
    </w:p>
  </w:footnote>
  <w:footnote w:type="continuationSeparator" w:id="0">
    <w:p w:rsidR="00FA7823" w:rsidRDefault="00FA7823" w:rsidP="00C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F58"/>
    <w:multiLevelType w:val="hybridMultilevel"/>
    <w:tmpl w:val="B6403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937587"/>
    <w:multiLevelType w:val="hybridMultilevel"/>
    <w:tmpl w:val="36769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94DAB"/>
    <w:multiLevelType w:val="hybridMultilevel"/>
    <w:tmpl w:val="11821D9A"/>
    <w:lvl w:ilvl="0" w:tplc="70700BC0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951693"/>
    <w:multiLevelType w:val="hybridMultilevel"/>
    <w:tmpl w:val="D58A893C"/>
    <w:lvl w:ilvl="0" w:tplc="9590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4D65DC"/>
    <w:multiLevelType w:val="hybridMultilevel"/>
    <w:tmpl w:val="A2C880C0"/>
    <w:lvl w:ilvl="0" w:tplc="52AE48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71317"/>
    <w:multiLevelType w:val="hybridMultilevel"/>
    <w:tmpl w:val="1F7C5A76"/>
    <w:lvl w:ilvl="0" w:tplc="24A4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68169D"/>
    <w:multiLevelType w:val="hybridMultilevel"/>
    <w:tmpl w:val="49DA863E"/>
    <w:lvl w:ilvl="0" w:tplc="F740D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C10EA"/>
    <w:multiLevelType w:val="hybridMultilevel"/>
    <w:tmpl w:val="074654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C2"/>
    <w:rsid w:val="00034509"/>
    <w:rsid w:val="000500E3"/>
    <w:rsid w:val="00054D5C"/>
    <w:rsid w:val="0007068D"/>
    <w:rsid w:val="00096084"/>
    <w:rsid w:val="001402F8"/>
    <w:rsid w:val="001434B9"/>
    <w:rsid w:val="001E1ADD"/>
    <w:rsid w:val="00207EE4"/>
    <w:rsid w:val="00212710"/>
    <w:rsid w:val="00216751"/>
    <w:rsid w:val="00216A05"/>
    <w:rsid w:val="00331273"/>
    <w:rsid w:val="003E6C26"/>
    <w:rsid w:val="004A47A4"/>
    <w:rsid w:val="00530CB7"/>
    <w:rsid w:val="00592D10"/>
    <w:rsid w:val="0059771D"/>
    <w:rsid w:val="005B25E2"/>
    <w:rsid w:val="00615741"/>
    <w:rsid w:val="00620599"/>
    <w:rsid w:val="006D48AF"/>
    <w:rsid w:val="007246D5"/>
    <w:rsid w:val="00737682"/>
    <w:rsid w:val="0088187D"/>
    <w:rsid w:val="00897647"/>
    <w:rsid w:val="008A0455"/>
    <w:rsid w:val="008B3E93"/>
    <w:rsid w:val="00923BAF"/>
    <w:rsid w:val="00943AAD"/>
    <w:rsid w:val="00A43DBC"/>
    <w:rsid w:val="00BB66C2"/>
    <w:rsid w:val="00C178CC"/>
    <w:rsid w:val="00C63C3C"/>
    <w:rsid w:val="00C82F71"/>
    <w:rsid w:val="00CB4027"/>
    <w:rsid w:val="00D12629"/>
    <w:rsid w:val="00D14D91"/>
    <w:rsid w:val="00D42D84"/>
    <w:rsid w:val="00D82BE5"/>
    <w:rsid w:val="00DA2FD0"/>
    <w:rsid w:val="00EC2E98"/>
    <w:rsid w:val="00F5040F"/>
    <w:rsid w:val="00FA7823"/>
    <w:rsid w:val="00FB2FEA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E8A51"/>
  <w15:chartTrackingRefBased/>
  <w15:docId w15:val="{9013840F-034B-4F51-B164-5497467D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EFB3-A766-4171-B62B-536E85CA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2020-04-09T09:40:00Z</cp:lastPrinted>
  <dcterms:created xsi:type="dcterms:W3CDTF">2020-04-07T02:44:00Z</dcterms:created>
  <dcterms:modified xsi:type="dcterms:W3CDTF">2024-12-18T02:15:00Z</dcterms:modified>
</cp:coreProperties>
</file>