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A3C4" w14:textId="77777777" w:rsidR="00470948" w:rsidRPr="000828FF" w:rsidRDefault="00470948" w:rsidP="00470948">
      <w:pPr>
        <w:widowControl/>
        <w:spacing w:line="480" w:lineRule="auto"/>
        <w:rPr>
          <w:rFonts w:ascii="標楷體" w:eastAsia="標楷體" w:hAnsi="標楷體" w:cs="新細明體"/>
          <w:b/>
          <w:color w:val="000000"/>
          <w:kern w:val="0"/>
          <w:sz w:val="28"/>
          <w:szCs w:val="28"/>
        </w:rPr>
      </w:pPr>
      <w:r w:rsidRPr="000828FF">
        <w:rPr>
          <w:rFonts w:ascii="標楷體" w:eastAsia="標楷體" w:hAnsi="標楷體" w:hint="eastAsia"/>
          <w:b/>
          <w:sz w:val="28"/>
          <w:szCs w:val="28"/>
        </w:rPr>
        <w:t>子計畫</w:t>
      </w:r>
      <w:r>
        <w:rPr>
          <w:rFonts w:ascii="標楷體" w:eastAsia="標楷體" w:hAnsi="標楷體" w:hint="eastAsia"/>
          <w:b/>
          <w:sz w:val="28"/>
          <w:szCs w:val="28"/>
        </w:rPr>
        <w:t>六</w:t>
      </w:r>
      <w:r w:rsidRPr="000828FF">
        <w:rPr>
          <w:rFonts w:ascii="標楷體" w:eastAsia="標楷體" w:hAnsi="標楷體" w:hint="eastAsia"/>
          <w:b/>
          <w:sz w:val="28"/>
          <w:szCs w:val="28"/>
        </w:rPr>
        <w:t>：「</w:t>
      </w:r>
      <w:r w:rsidRPr="000828FF">
        <w:rPr>
          <w:rFonts w:ascii="標楷體" w:eastAsia="標楷體" w:hAnsi="標楷體" w:cs="新細明體" w:hint="eastAsia"/>
          <w:b/>
          <w:color w:val="000000"/>
          <w:kern w:val="0"/>
          <w:sz w:val="28"/>
          <w:szCs w:val="28"/>
        </w:rPr>
        <w:t>縣市特色環境教育計畫</w:t>
      </w:r>
      <w:r w:rsidRPr="000828FF">
        <w:rPr>
          <w:rFonts w:ascii="標楷體" w:eastAsia="標楷體" w:hAnsi="標楷體" w:hint="eastAsia"/>
          <w:b/>
          <w:sz w:val="28"/>
          <w:szCs w:val="28"/>
        </w:rPr>
        <w:t>」</w:t>
      </w:r>
      <w:r w:rsidRPr="000828FF">
        <w:rPr>
          <w:rFonts w:ascii="標楷體" w:eastAsia="標楷體" w:hAnsi="標楷體" w:cs="新細明體" w:hint="eastAsia"/>
          <w:b/>
          <w:color w:val="000000"/>
          <w:kern w:val="0"/>
          <w:sz w:val="28"/>
          <w:szCs w:val="28"/>
        </w:rPr>
        <w:t>-</w:t>
      </w:r>
    </w:p>
    <w:p w14:paraId="512668B3" w14:textId="77777777" w:rsidR="00470948" w:rsidRPr="000828FF" w:rsidRDefault="00470948" w:rsidP="00470948">
      <w:pPr>
        <w:widowControl/>
        <w:jc w:val="center"/>
        <w:rPr>
          <w:rFonts w:ascii="標楷體" w:eastAsia="標楷體" w:hAnsi="標楷體" w:cs="新細明體"/>
          <w:b/>
          <w:kern w:val="0"/>
          <w:sz w:val="28"/>
          <w:szCs w:val="28"/>
        </w:rPr>
      </w:pPr>
      <w:r w:rsidRPr="000828FF">
        <w:rPr>
          <w:rFonts w:ascii="標楷體" w:eastAsia="標楷體" w:hAnsi="標楷體" w:cs="新細明體" w:hint="eastAsia"/>
          <w:b/>
          <w:color w:val="000000"/>
          <w:kern w:val="0"/>
          <w:sz w:val="28"/>
          <w:szCs w:val="28"/>
        </w:rPr>
        <w:t>112年度</w:t>
      </w:r>
      <w:r w:rsidRPr="000828FF">
        <w:rPr>
          <w:rFonts w:ascii="標楷體" w:eastAsia="標楷體" w:hAnsi="標楷體" w:hint="eastAsia"/>
          <w:b/>
          <w:color w:val="000000"/>
          <w:kern w:val="0"/>
          <w:sz w:val="28"/>
          <w:szCs w:val="28"/>
        </w:rPr>
        <w:t>屏東縣</w:t>
      </w:r>
      <w:bookmarkStart w:id="0" w:name="_GoBack"/>
      <w:r w:rsidRPr="000828FF">
        <w:rPr>
          <w:rFonts w:ascii="標楷體" w:eastAsia="標楷體" w:hAnsi="標楷體" w:hint="eastAsia"/>
          <w:b/>
          <w:color w:val="000000"/>
          <w:kern w:val="0"/>
          <w:sz w:val="28"/>
          <w:szCs w:val="28"/>
        </w:rPr>
        <w:t>EMS能源即時看板融入式教案撰寫工作坊暨甄選</w:t>
      </w:r>
      <w:bookmarkEnd w:id="0"/>
    </w:p>
    <w:p w14:paraId="498B7457" w14:textId="77777777" w:rsidR="00470948" w:rsidRPr="0059432F"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一、依據：</w:t>
      </w:r>
    </w:p>
    <w:p w14:paraId="05FB1B3B" w14:textId="77777777" w:rsidR="00470948" w:rsidRPr="00EB67FA" w:rsidRDefault="00470948" w:rsidP="00227C08">
      <w:pPr>
        <w:widowControl/>
        <w:ind w:leftChars="150" w:left="600" w:hangingChars="100" w:hanging="240"/>
        <w:jc w:val="both"/>
        <w:rPr>
          <w:rFonts w:ascii="新細明體" w:eastAsia="標楷體" w:hAnsi="新細明體" w:cs="新細明體"/>
          <w:kern w:val="0"/>
        </w:rPr>
      </w:pPr>
      <w:r w:rsidRPr="00EB67FA">
        <w:rPr>
          <w:rFonts w:ascii="標楷體" w:eastAsia="標楷體" w:hAnsi="標楷體" w:cs="新細明體" w:hint="eastAsia"/>
          <w:color w:val="000000"/>
          <w:kern w:val="0"/>
        </w:rPr>
        <w:t>（一）屏東縣環境教育四年中程計畫(109年至113年)</w:t>
      </w:r>
    </w:p>
    <w:p w14:paraId="0D504FF3" w14:textId="50FF907E" w:rsidR="00470948" w:rsidRPr="0059432F" w:rsidRDefault="00227C08" w:rsidP="00227C08">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(二)</w:t>
      </w:r>
      <w:r w:rsidR="00470948" w:rsidRPr="0059432F">
        <w:rPr>
          <w:rFonts w:ascii="標楷體" w:eastAsia="標楷體" w:hAnsi="標楷體" w:cs="新細明體" w:hint="eastAsia"/>
          <w:color w:val="000000"/>
          <w:kern w:val="0"/>
        </w:rPr>
        <w:t>112年度教育部補助地方政府辦理環境教育輔導小組計畫申請書。</w:t>
      </w:r>
    </w:p>
    <w:p w14:paraId="5D17C284"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二、</w:t>
      </w:r>
      <w:r w:rsidRPr="00EB67FA">
        <w:rPr>
          <w:rFonts w:ascii="標楷體" w:eastAsia="標楷體" w:hAnsi="標楷體" w:cs="新細明體" w:hint="eastAsia"/>
          <w:color w:val="000000"/>
          <w:kern w:val="0"/>
        </w:rPr>
        <w:t>教育部</w:t>
      </w:r>
      <w:r w:rsidR="00651AA9">
        <w:rPr>
          <w:rFonts w:ascii="標楷體" w:eastAsia="標楷體" w:hAnsi="標楷體" w:hint="eastAsia"/>
          <w:color w:val="000000"/>
          <w:kern w:val="0"/>
        </w:rPr>
        <w:t>112年2月4日臺教資(六)字第1120010280號</w:t>
      </w:r>
      <w:r w:rsidRPr="00EB67FA">
        <w:rPr>
          <w:rFonts w:ascii="標楷體" w:eastAsia="標楷體" w:hAnsi="標楷體" w:cs="新細明體" w:hint="eastAsia"/>
          <w:color w:val="000000"/>
          <w:kern w:val="0"/>
        </w:rPr>
        <w:t>函辦理。</w:t>
      </w:r>
    </w:p>
    <w:p w14:paraId="738E265B" w14:textId="5CC1166F" w:rsidR="00470948" w:rsidRPr="00227C08" w:rsidRDefault="00470948" w:rsidP="00227C08">
      <w:pPr>
        <w:pStyle w:val="a5"/>
        <w:widowControl/>
        <w:numPr>
          <w:ilvl w:val="0"/>
          <w:numId w:val="23"/>
        </w:numPr>
        <w:ind w:leftChars="0"/>
        <w:textAlignment w:val="baseline"/>
        <w:rPr>
          <w:rFonts w:ascii="標楷體" w:eastAsia="標楷體" w:hAnsi="標楷體" w:cs="新細明體"/>
          <w:color w:val="000000"/>
          <w:kern w:val="0"/>
        </w:rPr>
      </w:pPr>
      <w:r w:rsidRPr="00227C08">
        <w:rPr>
          <w:rFonts w:ascii="標楷體" w:eastAsia="標楷體" w:hAnsi="標楷體" w:cs="新細明體" w:hint="eastAsia"/>
          <w:color w:val="000000"/>
          <w:kern w:val="0"/>
        </w:rPr>
        <w:t>目標：</w:t>
      </w:r>
    </w:p>
    <w:p w14:paraId="2F625A2F" w14:textId="63993C7C"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(一)</w:t>
      </w:r>
      <w:r w:rsidR="00470948" w:rsidRPr="00EB67FA">
        <w:rPr>
          <w:rFonts w:ascii="標楷體" w:eastAsia="標楷體" w:hAnsi="標楷體" w:cs="新細明體" w:hint="eastAsia"/>
          <w:color w:val="000000"/>
          <w:kern w:val="0"/>
        </w:rPr>
        <w:t>結合聯合國永續發展目標</w:t>
      </w:r>
      <w:r w:rsidR="00470948" w:rsidRPr="00227C08">
        <w:rPr>
          <w:rFonts w:ascii="標楷體" w:eastAsia="標楷體" w:hAnsi="標楷體" w:cs="新細明體" w:hint="eastAsia"/>
          <w:kern w:val="0"/>
        </w:rPr>
        <w:t>(SDGs)及</w:t>
      </w:r>
      <w:r w:rsidR="00470948" w:rsidRPr="00EB67FA">
        <w:rPr>
          <w:rFonts w:ascii="標楷體" w:eastAsia="標楷體" w:hAnsi="標楷體" w:cs="新細明體" w:hint="eastAsia"/>
          <w:color w:val="000000"/>
          <w:kern w:val="0"/>
        </w:rPr>
        <w:t>教育部「新世代環境教育發展</w:t>
      </w:r>
      <w:r w:rsidR="00470948" w:rsidRPr="00227C08">
        <w:rPr>
          <w:rFonts w:ascii="標楷體" w:eastAsia="標楷體" w:hAnsi="標楷體" w:cs="新細明體" w:hint="eastAsia"/>
          <w:kern w:val="0"/>
        </w:rPr>
        <w:t>（NEED）</w:t>
      </w:r>
      <w:r w:rsidR="00470948" w:rsidRPr="00EB67FA">
        <w:rPr>
          <w:rFonts w:ascii="標楷體" w:eastAsia="標楷體" w:hAnsi="標楷體" w:cs="新細明體" w:hint="eastAsia"/>
          <w:color w:val="000000"/>
          <w:kern w:val="0"/>
        </w:rPr>
        <w:t>」學習理念，透過教師增能研習活動、教學推廣等方式，協助提昇師生專業知能，引發學生思辨能源轉型議題並在校園中實踐。</w:t>
      </w:r>
    </w:p>
    <w:p w14:paraId="6B2A90EB" w14:textId="5EA81C20"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(二)</w:t>
      </w:r>
      <w:r w:rsidR="00470948" w:rsidRPr="00EB67FA">
        <w:rPr>
          <w:rFonts w:ascii="標楷體" w:eastAsia="標楷體" w:hAnsi="標楷體" w:cs="新細明體" w:hint="eastAsia"/>
          <w:color w:val="000000"/>
          <w:kern w:val="0"/>
        </w:rPr>
        <w:t>了解能源的科普知識，秉持低碳綠能教育理念，落實校園能源教育。</w:t>
      </w:r>
    </w:p>
    <w:p w14:paraId="5B066B06" w14:textId="380642A8"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(三)</w:t>
      </w:r>
      <w:r w:rsidR="00470948" w:rsidRPr="00EB67FA">
        <w:rPr>
          <w:rFonts w:ascii="標楷體" w:eastAsia="標楷體" w:hAnsi="標楷體" w:cs="新細明體" w:hint="eastAsia"/>
          <w:color w:val="000000"/>
          <w:kern w:val="0"/>
        </w:rPr>
        <w:t>藉由能源教育教案設計分享，轉化教學現場綠能量，進而做到氣候行動，打造低碳校園。(符合S</w:t>
      </w:r>
      <w:r w:rsidR="00470948" w:rsidRPr="00EB67FA">
        <w:rPr>
          <w:rFonts w:ascii="標楷體" w:eastAsia="標楷體" w:hAnsi="標楷體" w:cs="新細明體"/>
          <w:color w:val="000000"/>
          <w:kern w:val="0"/>
        </w:rPr>
        <w:t>DG13</w:t>
      </w:r>
      <w:r w:rsidR="00470948" w:rsidRPr="00EB67FA">
        <w:rPr>
          <w:rFonts w:ascii="標楷體" w:eastAsia="標楷體" w:hAnsi="標楷體" w:cs="新細明體" w:hint="eastAsia"/>
          <w:color w:val="000000"/>
          <w:kern w:val="0"/>
        </w:rPr>
        <w:t>)</w:t>
      </w:r>
    </w:p>
    <w:p w14:paraId="2044B580" w14:textId="3ED8BE38"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(四)</w:t>
      </w:r>
      <w:r w:rsidR="00470948" w:rsidRPr="00EB67FA">
        <w:rPr>
          <w:rFonts w:ascii="標楷體" w:eastAsia="標楷體" w:hAnsi="標楷體" w:cs="新細明體" w:hint="eastAsia"/>
          <w:color w:val="000000"/>
          <w:kern w:val="0"/>
        </w:rPr>
        <w:t>倡導綠能再生能源，了解太陽光電及其運用，強化環境友善重要性。(符合S</w:t>
      </w:r>
      <w:r w:rsidR="00470948" w:rsidRPr="00EB67FA">
        <w:rPr>
          <w:rFonts w:ascii="標楷體" w:eastAsia="標楷體" w:hAnsi="標楷體" w:cs="新細明體"/>
          <w:color w:val="000000"/>
          <w:kern w:val="0"/>
        </w:rPr>
        <w:t xml:space="preserve">DG </w:t>
      </w:r>
      <w:r w:rsidR="00470948" w:rsidRPr="00EB67FA">
        <w:rPr>
          <w:rFonts w:ascii="標楷體" w:eastAsia="標楷體" w:hAnsi="標楷體" w:cs="新細明體" w:hint="eastAsia"/>
          <w:color w:val="000000"/>
          <w:kern w:val="0"/>
        </w:rPr>
        <w:t>7)</w:t>
      </w:r>
    </w:p>
    <w:p w14:paraId="06F3ADB2" w14:textId="77777777" w:rsidR="00470948" w:rsidRPr="0059432F"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三、辦理單位：</w:t>
      </w:r>
    </w:p>
    <w:p w14:paraId="4D5B3000" w14:textId="1FAB548F" w:rsidR="00470948" w:rsidRPr="00EB67FA" w:rsidRDefault="002C5696"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(一)</w:t>
      </w:r>
      <w:r w:rsidR="00470948" w:rsidRPr="00EB67FA">
        <w:rPr>
          <w:rFonts w:ascii="標楷體" w:eastAsia="標楷體" w:hAnsi="標楷體" w:cs="新細明體" w:hint="eastAsia"/>
          <w:color w:val="000000"/>
          <w:kern w:val="0"/>
        </w:rPr>
        <w:t>指導單位：教育部。</w:t>
      </w:r>
    </w:p>
    <w:p w14:paraId="3E4D3B87" w14:textId="58342C2B" w:rsidR="00470948" w:rsidRPr="00EB67FA" w:rsidRDefault="00470948"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二</w:t>
      </w:r>
      <w:r>
        <w:rPr>
          <w:rFonts w:ascii="標楷體" w:eastAsia="標楷體" w:hAnsi="標楷體" w:cs="新細明體" w:hint="eastAsia"/>
          <w:color w:val="000000"/>
          <w:kern w:val="0"/>
        </w:rPr>
        <w:t>)</w:t>
      </w:r>
      <w:r w:rsidRPr="00EB67FA">
        <w:rPr>
          <w:rFonts w:ascii="標楷體" w:eastAsia="標楷體" w:hAnsi="標楷體" w:cs="新細明體" w:hint="eastAsia"/>
          <w:color w:val="000000"/>
          <w:kern w:val="0"/>
        </w:rPr>
        <w:t>主辦單位：屏東縣政府教育處 </w:t>
      </w:r>
    </w:p>
    <w:p w14:paraId="69548201" w14:textId="15E01103" w:rsidR="002C5696" w:rsidRDefault="00470948"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三</w:t>
      </w:r>
      <w:r>
        <w:rPr>
          <w:rFonts w:ascii="標楷體" w:eastAsia="標楷體" w:hAnsi="標楷體" w:cs="新細明體" w:hint="eastAsia"/>
          <w:color w:val="000000"/>
          <w:kern w:val="0"/>
        </w:rPr>
        <w:t>)</w:t>
      </w:r>
      <w:r w:rsidRPr="00EB67FA">
        <w:rPr>
          <w:rFonts w:ascii="標楷體" w:eastAsia="標楷體" w:hAnsi="標楷體" w:cs="新細明體" w:hint="eastAsia"/>
          <w:color w:val="000000"/>
          <w:kern w:val="0"/>
        </w:rPr>
        <w:t>承辦單位：屏東縣繁華國民小學</w:t>
      </w:r>
    </w:p>
    <w:p w14:paraId="53E74091" w14:textId="4A933163" w:rsidR="00470948" w:rsidRPr="002C5696" w:rsidRDefault="00470948" w:rsidP="002C5696">
      <w:pPr>
        <w:widowControl/>
        <w:ind w:leftChars="200" w:left="960" w:hangingChars="200" w:hanging="480"/>
        <w:jc w:val="both"/>
        <w:rPr>
          <w:rFonts w:ascii="新細明體" w:eastAsia="標楷體" w:hAnsi="新細明體" w:cs="新細明體"/>
          <w:kern w:val="0"/>
        </w:rPr>
      </w:pPr>
      <w:r w:rsidRPr="002C5696">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四</w:t>
      </w:r>
      <w:r w:rsidRPr="002C5696">
        <w:rPr>
          <w:rFonts w:ascii="標楷體" w:eastAsia="標楷體" w:hAnsi="標楷體" w:cs="新細明體" w:hint="eastAsia"/>
          <w:color w:val="000000"/>
          <w:kern w:val="0"/>
        </w:rPr>
        <w:t>)協辦單位：屏東縣環境教育輔導團</w:t>
      </w:r>
    </w:p>
    <w:p w14:paraId="69A4CE12" w14:textId="36B8D409"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四、</w:t>
      </w:r>
      <w:r w:rsidRPr="00EB67FA">
        <w:rPr>
          <w:rFonts w:ascii="標楷體" w:eastAsia="標楷體" w:hAnsi="標楷體" w:cs="新細明體" w:hint="eastAsia"/>
          <w:color w:val="000000"/>
          <w:kern w:val="0"/>
        </w:rPr>
        <w:t>活動日期：112年</w:t>
      </w:r>
      <w:r w:rsidR="00863D0D">
        <w:rPr>
          <w:rFonts w:ascii="標楷體" w:eastAsia="標楷體" w:hAnsi="標楷體" w:cs="新細明體" w:hint="eastAsia"/>
          <w:color w:val="000000"/>
          <w:kern w:val="0"/>
        </w:rPr>
        <w:t>0</w:t>
      </w:r>
      <w:r w:rsidR="00716097">
        <w:rPr>
          <w:rFonts w:ascii="標楷體" w:eastAsia="標楷體" w:hAnsi="標楷體" w:cs="新細明體" w:hint="eastAsia"/>
          <w:color w:val="000000"/>
          <w:kern w:val="0"/>
        </w:rPr>
        <w:t>8</w:t>
      </w:r>
      <w:r w:rsidRPr="00EB67FA">
        <w:rPr>
          <w:rFonts w:ascii="標楷體" w:eastAsia="標楷體" w:hAnsi="標楷體" w:cs="新細明體" w:hint="eastAsia"/>
          <w:color w:val="000000"/>
          <w:kern w:val="0"/>
        </w:rPr>
        <w:t>月</w:t>
      </w:r>
      <w:r w:rsidR="00716097">
        <w:rPr>
          <w:rFonts w:ascii="標楷體" w:eastAsia="標楷體" w:hAnsi="標楷體" w:cs="新細明體" w:hint="eastAsia"/>
          <w:color w:val="000000"/>
          <w:kern w:val="0"/>
        </w:rPr>
        <w:t>18</w:t>
      </w:r>
      <w:r w:rsidRPr="00EB67FA">
        <w:rPr>
          <w:rFonts w:ascii="標楷體" w:eastAsia="標楷體" w:hAnsi="標楷體" w:cs="新細明體" w:hint="eastAsia"/>
          <w:color w:val="000000"/>
          <w:kern w:val="0"/>
        </w:rPr>
        <w:t>日(星期</w:t>
      </w:r>
      <w:r w:rsidR="00716097">
        <w:rPr>
          <w:rFonts w:ascii="標楷體" w:eastAsia="標楷體" w:hAnsi="標楷體" w:cs="新細明體" w:hint="eastAsia"/>
          <w:color w:val="000000"/>
          <w:kern w:val="0"/>
        </w:rPr>
        <w:t>五</w:t>
      </w:r>
      <w:r w:rsidRPr="00EB67FA">
        <w:rPr>
          <w:rFonts w:ascii="標楷體" w:eastAsia="標楷體" w:hAnsi="標楷體" w:cs="新細明體" w:hint="eastAsia"/>
          <w:color w:val="000000"/>
          <w:kern w:val="0"/>
        </w:rPr>
        <w:t>)</w:t>
      </w:r>
      <w:r w:rsidR="00863D0D">
        <w:rPr>
          <w:rFonts w:ascii="標楷體" w:eastAsia="標楷體" w:hAnsi="標楷體" w:cs="新細明體" w:hint="eastAsia"/>
          <w:color w:val="000000"/>
          <w:kern w:val="0"/>
        </w:rPr>
        <w:t>0</w:t>
      </w:r>
      <w:r w:rsidRPr="00EB67FA">
        <w:rPr>
          <w:rFonts w:ascii="標楷體" w:eastAsia="標楷體" w:hAnsi="標楷體" w:cs="新細明體" w:hint="eastAsia"/>
          <w:color w:val="000000"/>
          <w:kern w:val="0"/>
        </w:rPr>
        <w:t>8：00〜16：00</w:t>
      </w:r>
    </w:p>
    <w:p w14:paraId="728268BF" w14:textId="6A76C184"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五、</w:t>
      </w:r>
      <w:r w:rsidRPr="00EB67FA">
        <w:rPr>
          <w:rFonts w:ascii="標楷體" w:eastAsia="標楷體" w:hAnsi="標楷體" w:cs="新細明體" w:hint="eastAsia"/>
          <w:color w:val="000000"/>
          <w:kern w:val="0"/>
        </w:rPr>
        <w:t>活動</w:t>
      </w:r>
      <w:r w:rsidR="003A12AF">
        <w:rPr>
          <w:rFonts w:ascii="標楷體" w:eastAsia="標楷體" w:hAnsi="標楷體" w:cs="新細明體" w:hint="eastAsia"/>
          <w:color w:val="000000"/>
          <w:kern w:val="0"/>
        </w:rPr>
        <w:t>地點</w:t>
      </w:r>
      <w:r w:rsidRPr="00EB67FA">
        <w:rPr>
          <w:rFonts w:ascii="標楷體" w:eastAsia="標楷體" w:hAnsi="標楷體" w:cs="新細明體" w:hint="eastAsia"/>
          <w:color w:val="000000"/>
          <w:kern w:val="0"/>
        </w:rPr>
        <w:t>：</w:t>
      </w:r>
      <w:r w:rsidR="003A12AF" w:rsidRPr="00EB67FA">
        <w:rPr>
          <w:rFonts w:ascii="標楷體" w:eastAsia="標楷體" w:hAnsi="標楷體" w:cs="新細明體" w:hint="eastAsia"/>
          <w:color w:val="000000"/>
          <w:kern w:val="0"/>
        </w:rPr>
        <w:t>屏東縣</w:t>
      </w:r>
      <w:r w:rsidR="003A12AF">
        <w:rPr>
          <w:rFonts w:ascii="標楷體" w:eastAsia="標楷體" w:hAnsi="標楷體" w:cs="新細明體" w:hint="eastAsia"/>
          <w:color w:val="000000"/>
          <w:kern w:val="0"/>
        </w:rPr>
        <w:t>長治鄉</w:t>
      </w:r>
      <w:r w:rsidR="003A12AF" w:rsidRPr="00EB67FA">
        <w:rPr>
          <w:rFonts w:ascii="標楷體" w:eastAsia="標楷體" w:hAnsi="標楷體" w:cs="新細明體" w:hint="eastAsia"/>
          <w:color w:val="000000"/>
          <w:kern w:val="0"/>
        </w:rPr>
        <w:t>繁華國民小學</w:t>
      </w:r>
      <w:r w:rsidR="003A12AF">
        <w:rPr>
          <w:rFonts w:ascii="標楷體" w:eastAsia="標楷體" w:hAnsi="標楷體" w:cs="新細明體" w:hint="eastAsia"/>
          <w:color w:val="000000"/>
          <w:kern w:val="0"/>
        </w:rPr>
        <w:t>學生活動中心(1樓)</w:t>
      </w:r>
    </w:p>
    <w:p w14:paraId="29E1709A" w14:textId="77777777" w:rsidR="00470948" w:rsidRPr="00E13D00" w:rsidRDefault="00470948" w:rsidP="00470948">
      <w:pPr>
        <w:widowControl/>
        <w:textAlignment w:val="baseline"/>
        <w:rPr>
          <w:rFonts w:ascii="標楷體" w:eastAsia="標楷體" w:hAnsi="標楷體" w:cs="新細明體"/>
          <w:kern w:val="0"/>
        </w:rPr>
      </w:pPr>
      <w:r w:rsidRPr="00E13D00">
        <w:rPr>
          <w:rFonts w:ascii="標楷體" w:eastAsia="標楷體" w:hAnsi="標楷體" w:cs="新細明體" w:hint="eastAsia"/>
          <w:kern w:val="0"/>
        </w:rPr>
        <w:t>六、參與對象</w:t>
      </w:r>
    </w:p>
    <w:p w14:paraId="48A99325" w14:textId="21A1C9AD" w:rsidR="00470948" w:rsidRPr="00E13D00" w:rsidRDefault="003A12AF" w:rsidP="00CB3014">
      <w:pPr>
        <w:widowControl/>
        <w:ind w:left="397" w:firstLine="74"/>
        <w:rPr>
          <w:rFonts w:ascii="標楷體" w:eastAsia="標楷體" w:hAnsi="標楷體" w:cs="新細明體"/>
          <w:kern w:val="0"/>
        </w:rPr>
      </w:pPr>
      <w:r>
        <w:rPr>
          <w:rFonts w:ascii="標楷體" w:eastAsia="標楷體" w:hAnsi="標楷體" w:cs="新細明體" w:hint="eastAsia"/>
          <w:kern w:val="0"/>
        </w:rPr>
        <w:t>本縣</w:t>
      </w:r>
      <w:r w:rsidR="00470948" w:rsidRPr="00E13D00">
        <w:rPr>
          <w:rFonts w:ascii="標楷體" w:eastAsia="標楷體" w:hAnsi="標楷體" w:cs="新細明體" w:hint="eastAsia"/>
          <w:kern w:val="0"/>
        </w:rPr>
        <w:t>高中職以下</w:t>
      </w:r>
      <w:r>
        <w:rPr>
          <w:rFonts w:ascii="標楷體" w:eastAsia="標楷體" w:hAnsi="標楷體" w:cs="新細明體" w:hint="eastAsia"/>
          <w:kern w:val="0"/>
        </w:rPr>
        <w:t>現職</w:t>
      </w:r>
      <w:r w:rsidR="00470948" w:rsidRPr="00E13D00">
        <w:rPr>
          <w:rFonts w:ascii="標楷體" w:eastAsia="標楷體" w:hAnsi="標楷體" w:cs="新細明體" w:hint="eastAsia"/>
          <w:kern w:val="0"/>
        </w:rPr>
        <w:t>教師：研習人員35人</w:t>
      </w:r>
      <w:r>
        <w:rPr>
          <w:rFonts w:ascii="標楷體" w:eastAsia="標楷體" w:hAnsi="標楷體" w:cs="新細明體" w:hint="eastAsia"/>
          <w:kern w:val="0"/>
        </w:rPr>
        <w:t>，</w:t>
      </w:r>
      <w:r w:rsidR="00470948" w:rsidRPr="00E13D00">
        <w:rPr>
          <w:rFonts w:ascii="標楷體" w:eastAsia="標楷體" w:hAnsi="標楷體" w:cs="新細明體" w:hint="eastAsia"/>
          <w:kern w:val="0"/>
        </w:rPr>
        <w:t>講師群10人及工作人員5人，合計50人。</w:t>
      </w:r>
    </w:p>
    <w:p w14:paraId="2C7ECC0F" w14:textId="77777777" w:rsidR="00470948" w:rsidRPr="00EB67FA" w:rsidRDefault="00470948" w:rsidP="00470948">
      <w:pPr>
        <w:widowControl/>
        <w:textAlignment w:val="baseline"/>
        <w:rPr>
          <w:rFonts w:ascii="新細明體" w:eastAsia="標楷體" w:hAnsi="新細明體" w:cs="新細明體"/>
          <w:kern w:val="0"/>
        </w:rPr>
      </w:pPr>
      <w:r w:rsidRPr="0059432F">
        <w:rPr>
          <w:rFonts w:ascii="標楷體" w:eastAsia="標楷體" w:hAnsi="標楷體" w:cs="新細明體" w:hint="eastAsia"/>
          <w:color w:val="000000"/>
          <w:kern w:val="0"/>
        </w:rPr>
        <w:t>七、</w:t>
      </w:r>
      <w:r w:rsidRPr="00EB67FA">
        <w:rPr>
          <w:rFonts w:ascii="標楷體" w:eastAsia="標楷體" w:hAnsi="標楷體" w:cs="新細明體" w:hint="eastAsia"/>
          <w:color w:val="000000"/>
          <w:kern w:val="0"/>
        </w:rPr>
        <w:t>實施內容：</w:t>
      </w:r>
    </w:p>
    <w:p w14:paraId="17671838" w14:textId="77777777" w:rsidR="00470948" w:rsidRPr="00CB3014" w:rsidRDefault="00470948" w:rsidP="00470948">
      <w:pPr>
        <w:widowControl/>
        <w:ind w:left="480"/>
        <w:textAlignment w:val="baseline"/>
        <w:rPr>
          <w:rFonts w:ascii="新細明體" w:eastAsia="標楷體" w:hAnsi="新細明體" w:cs="新細明體"/>
          <w:kern w:val="0"/>
        </w:rPr>
      </w:pPr>
      <w:r w:rsidRPr="00EB67FA">
        <w:rPr>
          <w:rFonts w:ascii="標楷體" w:eastAsia="標楷體" w:hAnsi="標楷體" w:cs="新細明體" w:hint="eastAsia"/>
          <w:color w:val="000000"/>
          <w:kern w:val="0"/>
        </w:rPr>
        <w:t>（一）研習課程：如</w:t>
      </w:r>
      <w:r w:rsidRPr="00CB3014">
        <w:rPr>
          <w:rFonts w:ascii="標楷體" w:eastAsia="標楷體" w:hAnsi="標楷體" w:cs="新細明體" w:hint="eastAsia"/>
          <w:kern w:val="0"/>
        </w:rPr>
        <w:t>(附件一)，參加人員請自備筆記型電腦及充電線。</w:t>
      </w:r>
    </w:p>
    <w:p w14:paraId="6918DBBB"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（二）研習報名方法：請至教師在職進修中心(http://inservice.org.tw)報名。</w:t>
      </w:r>
    </w:p>
    <w:p w14:paraId="79B28865"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（三）研習時數：全程參加者發給6小時研習時數。</w:t>
      </w:r>
    </w:p>
    <w:p w14:paraId="5127875F"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（四）研習成效：研習後進行成員回饋分析及評估（附件二）。</w:t>
      </w:r>
    </w:p>
    <w:p w14:paraId="74812AF0" w14:textId="6B656379" w:rsidR="00470948" w:rsidRPr="00CB3014" w:rsidRDefault="00470948" w:rsidP="00470948">
      <w:pPr>
        <w:widowControl/>
        <w:ind w:left="480"/>
        <w:rPr>
          <w:rFonts w:ascii="標楷體" w:eastAsia="標楷體" w:hAnsi="標楷體" w:cs="新細明體"/>
          <w:kern w:val="0"/>
        </w:rPr>
      </w:pPr>
      <w:r w:rsidRPr="00CB3014">
        <w:rPr>
          <w:rFonts w:ascii="標楷體" w:eastAsia="標楷體" w:hAnsi="標楷體" w:cs="新細明體" w:hint="eastAsia"/>
          <w:kern w:val="0"/>
        </w:rPr>
        <w:t>（五）教案甄選：教師參加此工作坊後，需進行教案編輯參與投件甄選，辦法如(附件三)</w:t>
      </w:r>
    </w:p>
    <w:p w14:paraId="1A593AD1" w14:textId="77777777" w:rsidR="00470948" w:rsidRPr="00CB3014" w:rsidRDefault="00470948" w:rsidP="00470948">
      <w:pPr>
        <w:widowControl/>
        <w:rPr>
          <w:rFonts w:ascii="標楷體" w:eastAsia="標楷體" w:hAnsi="標楷體" w:cs="新細明體"/>
          <w:kern w:val="0"/>
        </w:rPr>
      </w:pPr>
      <w:r w:rsidRPr="00CB3014">
        <w:rPr>
          <w:rFonts w:ascii="標楷體" w:eastAsia="標楷體" w:hAnsi="標楷體" w:cs="新細明體" w:hint="eastAsia"/>
          <w:kern w:val="0"/>
        </w:rPr>
        <w:t>八、經費來源：由教育部補助地方政府辦理環境教育輔導小組計畫經費支出。(附件四)</w:t>
      </w:r>
    </w:p>
    <w:p w14:paraId="6C3220B1"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九、</w:t>
      </w:r>
      <w:r w:rsidRPr="00EB67FA">
        <w:rPr>
          <w:rFonts w:ascii="標楷體" w:eastAsia="標楷體" w:hAnsi="標楷體" w:cs="新細明體" w:hint="eastAsia"/>
          <w:color w:val="000000"/>
          <w:kern w:val="0"/>
        </w:rPr>
        <w:t>預期效益：</w:t>
      </w:r>
    </w:p>
    <w:p w14:paraId="5A1D0C0D" w14:textId="77777777" w:rsidR="00470948" w:rsidRPr="00EB67FA" w:rsidRDefault="00470948" w:rsidP="00470948">
      <w:pPr>
        <w:widowControl/>
        <w:ind w:firstLine="567"/>
        <w:rPr>
          <w:rFonts w:ascii="新細明體" w:eastAsia="標楷體" w:hAnsi="新細明體" w:cs="新細明體"/>
          <w:kern w:val="0"/>
        </w:rPr>
      </w:pPr>
      <w:r w:rsidRPr="00EB67FA">
        <w:rPr>
          <w:rFonts w:ascii="標楷體" w:eastAsia="標楷體" w:hAnsi="標楷體" w:cs="新細明體" w:hint="eastAsia"/>
          <w:color w:val="000000"/>
          <w:kern w:val="0"/>
        </w:rPr>
        <w:t>（一）重視與推動SDGs永續目標及（NEED）」學習理念，落實並有效運用在環境教育上。</w:t>
      </w:r>
    </w:p>
    <w:p w14:paraId="27644257" w14:textId="77777777" w:rsidR="00470948" w:rsidRPr="00EB67FA" w:rsidRDefault="00470948" w:rsidP="00470948">
      <w:pPr>
        <w:widowControl/>
        <w:ind w:firstLine="567"/>
        <w:rPr>
          <w:rFonts w:ascii="新細明體" w:eastAsia="標楷體" w:hAnsi="新細明體" w:cs="新細明體"/>
          <w:kern w:val="0"/>
        </w:rPr>
      </w:pPr>
      <w:r w:rsidRPr="00EB67FA">
        <w:rPr>
          <w:rFonts w:ascii="標楷體" w:eastAsia="標楷體" w:hAnsi="標楷體" w:cs="新細明體" w:hint="eastAsia"/>
          <w:color w:val="000000"/>
          <w:kern w:val="0"/>
        </w:rPr>
        <w:t>（二）將能源科技落實日常教學，確實引導學生展開珍惜能源、愛護環境的行動。</w:t>
      </w:r>
    </w:p>
    <w:p w14:paraId="4C51C17F" w14:textId="77777777" w:rsidR="00470948" w:rsidRPr="00EB67FA" w:rsidRDefault="00470948" w:rsidP="00470948">
      <w:pPr>
        <w:widowControl/>
        <w:ind w:left="426" w:firstLine="139"/>
        <w:rPr>
          <w:rFonts w:ascii="新細明體" w:eastAsia="標楷體" w:hAnsi="新細明體" w:cs="新細明體"/>
          <w:kern w:val="0"/>
        </w:rPr>
      </w:pPr>
      <w:r w:rsidRPr="00EB67FA">
        <w:rPr>
          <w:rFonts w:ascii="標楷體" w:eastAsia="標楷體" w:hAnsi="標楷體" w:cs="新細明體" w:hint="eastAsia"/>
          <w:color w:val="000000"/>
          <w:kern w:val="0"/>
        </w:rPr>
        <w:t>（三）汲取能源科技新知、教案設計概念，轉化、實踐、反思在校園環境教育。</w:t>
      </w:r>
    </w:p>
    <w:p w14:paraId="780E4C29" w14:textId="0DB80535" w:rsidR="00470948" w:rsidRPr="00EB67FA" w:rsidRDefault="00470948" w:rsidP="00D5302A">
      <w:pPr>
        <w:widowControl/>
        <w:ind w:left="480" w:firstLine="86"/>
        <w:rPr>
          <w:rFonts w:ascii="新細明體" w:eastAsia="標楷體" w:hAnsi="新細明體" w:cs="新細明體"/>
          <w:kern w:val="0"/>
        </w:rPr>
      </w:pPr>
      <w:r w:rsidRPr="00EB67FA">
        <w:rPr>
          <w:rFonts w:ascii="標楷體" w:eastAsia="標楷體" w:hAnsi="標楷體" w:cs="新細明體" w:hint="eastAsia"/>
          <w:color w:val="000000"/>
          <w:kern w:val="0"/>
        </w:rPr>
        <w:t>（四）豐富能資源永續利用專業知能，共創符合永續發展、安全舒適的美善環境。</w:t>
      </w:r>
    </w:p>
    <w:p w14:paraId="578CC332"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十、</w:t>
      </w:r>
      <w:r w:rsidRPr="00EB67FA">
        <w:rPr>
          <w:rFonts w:ascii="標楷體" w:eastAsia="標楷體" w:hAnsi="標楷體" w:cs="新細明體" w:hint="eastAsia"/>
          <w:color w:val="000000"/>
          <w:kern w:val="0"/>
        </w:rPr>
        <w:t>獎勵：辦理本活動績優人員於活動結束後乙週內檢送活動成果報府敘獎。</w:t>
      </w:r>
    </w:p>
    <w:p w14:paraId="4E292A35" w14:textId="61C52F38" w:rsidR="00470948" w:rsidRDefault="00D5302A" w:rsidP="00470948">
      <w:pPr>
        <w:widowControl/>
        <w:ind w:left="-53" w:hanging="46"/>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470948" w:rsidRPr="00EB67FA">
        <w:rPr>
          <w:rFonts w:ascii="標楷體" w:eastAsia="標楷體" w:hAnsi="標楷體" w:cs="新細明體" w:hint="eastAsia"/>
          <w:color w:val="000000"/>
          <w:kern w:val="0"/>
        </w:rPr>
        <w:t>十一、本計畫經呈報縣府核定後實施，修訂時亦同。</w:t>
      </w:r>
    </w:p>
    <w:p w14:paraId="050AE124" w14:textId="0D6BDF73" w:rsidR="00D5302A" w:rsidRDefault="00D5302A">
      <w:pPr>
        <w:widowControl/>
        <w:rPr>
          <w:rFonts w:ascii="標楷體" w:eastAsia="標楷體" w:hAnsi="標楷體" w:cs="新細明體"/>
          <w:color w:val="000000"/>
          <w:kern w:val="0"/>
        </w:rPr>
      </w:pPr>
      <w:r>
        <w:rPr>
          <w:rFonts w:ascii="標楷體" w:eastAsia="標楷體" w:hAnsi="標楷體" w:cs="新細明體"/>
          <w:color w:val="000000"/>
          <w:kern w:val="0"/>
        </w:rPr>
        <w:br w:type="page"/>
      </w:r>
    </w:p>
    <w:p w14:paraId="1C451351" w14:textId="77777777" w:rsidR="00470948" w:rsidRPr="00D5302A" w:rsidRDefault="00470948" w:rsidP="00470948">
      <w:pPr>
        <w:widowControl/>
        <w:rPr>
          <w:rFonts w:ascii="標楷體" w:eastAsia="標楷體" w:hAnsi="標楷體" w:cs="新細明體"/>
          <w:b/>
          <w:bCs/>
          <w:color w:val="000000"/>
          <w:kern w:val="0"/>
          <w:sz w:val="28"/>
          <w:szCs w:val="28"/>
        </w:rPr>
      </w:pPr>
      <w:r w:rsidRPr="00D5302A">
        <w:rPr>
          <w:rFonts w:ascii="標楷體" w:eastAsia="標楷體" w:hAnsi="標楷體" w:cs="新細明體" w:hint="eastAsia"/>
          <w:b/>
          <w:bCs/>
          <w:color w:val="000000"/>
          <w:kern w:val="0"/>
          <w:sz w:val="28"/>
          <w:szCs w:val="28"/>
        </w:rPr>
        <w:lastRenderedPageBreak/>
        <w:t>附件一</w:t>
      </w:r>
    </w:p>
    <w:p w14:paraId="2102B8A9" w14:textId="77777777" w:rsidR="00470948" w:rsidRPr="009B52AC" w:rsidRDefault="00470948" w:rsidP="00470948">
      <w:pPr>
        <w:widowControl/>
        <w:spacing w:line="400" w:lineRule="exact"/>
        <w:jc w:val="center"/>
        <w:rPr>
          <w:rFonts w:ascii="標楷體" w:eastAsia="標楷體" w:hAnsi="標楷體" w:cs="新細明體"/>
          <w:b/>
          <w:kern w:val="0"/>
          <w:sz w:val="28"/>
          <w:szCs w:val="28"/>
        </w:rPr>
      </w:pPr>
      <w:r w:rsidRPr="009B52AC">
        <w:rPr>
          <w:rFonts w:ascii="標楷體" w:eastAsia="標楷體" w:hAnsi="標楷體" w:cs="新細明體" w:hint="eastAsia"/>
          <w:b/>
          <w:color w:val="000000"/>
          <w:kern w:val="0"/>
          <w:sz w:val="28"/>
          <w:szCs w:val="28"/>
        </w:rPr>
        <w:t>112年度屏東縣EMS能源即時看板融入式教案撰寫工作坊課程</w:t>
      </w:r>
    </w:p>
    <w:tbl>
      <w:tblPr>
        <w:tblW w:w="0" w:type="auto"/>
        <w:jc w:val="center"/>
        <w:tblCellMar>
          <w:top w:w="15" w:type="dxa"/>
          <w:left w:w="15" w:type="dxa"/>
          <w:bottom w:w="15" w:type="dxa"/>
          <w:right w:w="15" w:type="dxa"/>
        </w:tblCellMar>
        <w:tblLook w:val="04A0" w:firstRow="1" w:lastRow="0" w:firstColumn="1" w:lastColumn="0" w:noHBand="0" w:noVBand="1"/>
      </w:tblPr>
      <w:tblGrid>
        <w:gridCol w:w="1696"/>
        <w:gridCol w:w="3244"/>
        <w:gridCol w:w="1952"/>
        <w:gridCol w:w="2879"/>
      </w:tblGrid>
      <w:tr w:rsidR="00470948" w:rsidRPr="00EB67FA" w14:paraId="52473DE6" w14:textId="77777777" w:rsidTr="002B448F">
        <w:trPr>
          <w:trHeight w:val="458"/>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72E1A6" w14:textId="7369A8EE" w:rsidR="00470948" w:rsidRPr="00EB67FA" w:rsidRDefault="00470948" w:rsidP="00271467">
            <w:pPr>
              <w:widowControl/>
              <w:spacing w:line="480" w:lineRule="auto"/>
              <w:jc w:val="center"/>
              <w:rPr>
                <w:rFonts w:ascii="新細明體" w:eastAsia="標楷體" w:hAnsi="新細明體" w:cs="新細明體"/>
                <w:kern w:val="0"/>
              </w:rPr>
            </w:pPr>
            <w:r w:rsidRPr="00716097">
              <w:rPr>
                <w:rFonts w:ascii="標楷體" w:eastAsia="標楷體" w:hAnsi="標楷體" w:cs="新細明體" w:hint="eastAsia"/>
                <w:b/>
                <w:bCs/>
                <w:kern w:val="0"/>
              </w:rPr>
              <w:t>112年</w:t>
            </w:r>
            <w:r w:rsidR="00D5302A">
              <w:rPr>
                <w:rFonts w:ascii="標楷體" w:eastAsia="標楷體" w:hAnsi="標楷體" w:cs="新細明體" w:hint="eastAsia"/>
                <w:b/>
                <w:bCs/>
                <w:kern w:val="0"/>
              </w:rPr>
              <w:t>0</w:t>
            </w:r>
            <w:r w:rsidR="00716097" w:rsidRPr="00716097">
              <w:rPr>
                <w:rFonts w:ascii="標楷體" w:eastAsia="標楷體" w:hAnsi="標楷體" w:cs="新細明體" w:hint="eastAsia"/>
                <w:b/>
                <w:bCs/>
                <w:kern w:val="0"/>
              </w:rPr>
              <w:t>8</w:t>
            </w:r>
            <w:r w:rsidRPr="00716097">
              <w:rPr>
                <w:rFonts w:ascii="標楷體" w:eastAsia="標楷體" w:hAnsi="標楷體" w:cs="新細明體" w:hint="eastAsia"/>
                <w:b/>
                <w:bCs/>
                <w:kern w:val="0"/>
              </w:rPr>
              <w:t>月</w:t>
            </w:r>
            <w:r w:rsidR="00B8257D" w:rsidRPr="00716097">
              <w:rPr>
                <w:rFonts w:ascii="標楷體" w:eastAsia="標楷體" w:hAnsi="標楷體" w:cs="新細明體" w:hint="eastAsia"/>
                <w:b/>
                <w:bCs/>
                <w:kern w:val="0"/>
              </w:rPr>
              <w:t>1</w:t>
            </w:r>
            <w:r w:rsidR="00716097" w:rsidRPr="00716097">
              <w:rPr>
                <w:rFonts w:ascii="標楷體" w:eastAsia="標楷體" w:hAnsi="標楷體" w:cs="新細明體" w:hint="eastAsia"/>
                <w:b/>
                <w:bCs/>
                <w:kern w:val="0"/>
              </w:rPr>
              <w:t>8</w:t>
            </w:r>
            <w:r w:rsidRPr="00716097">
              <w:rPr>
                <w:rFonts w:ascii="標楷體" w:eastAsia="標楷體" w:hAnsi="標楷體" w:cs="新細明體" w:hint="eastAsia"/>
                <w:b/>
                <w:bCs/>
                <w:kern w:val="0"/>
              </w:rPr>
              <w:t>日(星期</w:t>
            </w:r>
            <w:r w:rsidR="00716097" w:rsidRPr="00716097">
              <w:rPr>
                <w:rFonts w:ascii="標楷體" w:eastAsia="標楷體" w:hAnsi="標楷體" w:cs="新細明體" w:hint="eastAsia"/>
                <w:b/>
                <w:bCs/>
                <w:kern w:val="0"/>
              </w:rPr>
              <w:t>五</w:t>
            </w:r>
            <w:r w:rsidRPr="00716097">
              <w:rPr>
                <w:rFonts w:ascii="標楷體" w:eastAsia="標楷體" w:hAnsi="標楷體" w:cs="新細明體" w:hint="eastAsia"/>
                <w:b/>
                <w:bCs/>
                <w:kern w:val="0"/>
              </w:rPr>
              <w:t>)</w:t>
            </w:r>
          </w:p>
        </w:tc>
      </w:tr>
      <w:tr w:rsidR="00470948" w:rsidRPr="00EB67FA" w14:paraId="4C96B0C3"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1E7AE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時間</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65E70E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活動內容</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1EE89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主持人</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CCF0244"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備註</w:t>
            </w:r>
          </w:p>
        </w:tc>
      </w:tr>
      <w:tr w:rsidR="00470948" w:rsidRPr="00EB67FA" w14:paraId="354AFE64"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07FC4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8：30-8：50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96749E0"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報到</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89F4C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8097C3" w14:textId="77777777" w:rsidR="00470948" w:rsidRPr="00EB67FA" w:rsidRDefault="00470948" w:rsidP="002B448F">
            <w:pPr>
              <w:widowControl/>
              <w:jc w:val="center"/>
              <w:rPr>
                <w:rFonts w:ascii="新細明體" w:eastAsia="標楷體" w:hAnsi="新細明體" w:cs="新細明體"/>
                <w:kern w:val="0"/>
              </w:rPr>
            </w:pPr>
          </w:p>
        </w:tc>
      </w:tr>
      <w:tr w:rsidR="00470948" w:rsidRPr="00EB67FA" w14:paraId="059E0F3B"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0E010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08：50-09：00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4ADE1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開幕</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837AD37"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團隊講師</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FCF709" w14:textId="77777777" w:rsidR="00470948" w:rsidRPr="00EB67FA" w:rsidRDefault="00470948" w:rsidP="002B448F">
            <w:pPr>
              <w:widowControl/>
              <w:rPr>
                <w:rFonts w:ascii="新細明體" w:eastAsia="標楷體" w:hAnsi="新細明體" w:cs="新細明體"/>
                <w:kern w:val="0"/>
              </w:rPr>
            </w:pPr>
          </w:p>
        </w:tc>
      </w:tr>
      <w:tr w:rsidR="00470948" w:rsidRPr="00EB67FA" w14:paraId="2DD0FA13"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BB00C2"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09：00-9：50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018E066"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E</w:t>
            </w:r>
            <w:r w:rsidRPr="00EB67FA">
              <w:rPr>
                <w:rFonts w:ascii="標楷體" w:eastAsia="標楷體" w:hAnsi="標楷體" w:cs="新細明體"/>
                <w:color w:val="000000"/>
                <w:kern w:val="0"/>
              </w:rPr>
              <w:t>MS能源即時</w:t>
            </w:r>
            <w:r w:rsidRPr="00EB67FA">
              <w:rPr>
                <w:rFonts w:ascii="標楷體" w:eastAsia="標楷體" w:hAnsi="標楷體" w:cs="新細明體" w:hint="eastAsia"/>
                <w:color w:val="000000"/>
                <w:kern w:val="0"/>
              </w:rPr>
              <w:t>看板解說</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65A5AA" w14:textId="77777777" w:rsidR="0087109E" w:rsidRDefault="0087109E" w:rsidP="002B448F">
            <w:pPr>
              <w:widowControl/>
              <w:jc w:val="center"/>
              <w:rPr>
                <w:rFonts w:ascii="標楷體" w:eastAsia="標楷體" w:hAnsi="標楷體" w:cs="新細明體"/>
                <w:kern w:val="0"/>
              </w:rPr>
            </w:pPr>
            <w:r>
              <w:rPr>
                <w:rFonts w:ascii="標楷體" w:eastAsia="標楷體" w:hAnsi="標楷體" w:cs="新細明體" w:hint="eastAsia"/>
                <w:kern w:val="0"/>
              </w:rPr>
              <w:t>加祿國小</w:t>
            </w:r>
          </w:p>
          <w:p w14:paraId="279120EF" w14:textId="77777777" w:rsidR="00470948" w:rsidRPr="0087109E" w:rsidRDefault="005F4408" w:rsidP="002B448F">
            <w:pPr>
              <w:widowControl/>
              <w:jc w:val="center"/>
              <w:rPr>
                <w:rFonts w:ascii="新細明體" w:eastAsia="標楷體" w:hAnsi="新細明體" w:cs="新細明體"/>
                <w:kern w:val="0"/>
              </w:rPr>
            </w:pPr>
            <w:r w:rsidRPr="0087109E">
              <w:rPr>
                <w:rFonts w:ascii="標楷體" w:eastAsia="標楷體" w:hAnsi="標楷體" w:cs="新細明體" w:hint="eastAsia"/>
                <w:kern w:val="0"/>
              </w:rPr>
              <w:t>楊德宗主任</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A930D1" w14:textId="77777777" w:rsidR="00470948" w:rsidRPr="008349AA" w:rsidRDefault="00470948" w:rsidP="002B448F">
            <w:pPr>
              <w:widowControl/>
              <w:ind w:hanging="5"/>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46C27A0C" w14:textId="77777777" w:rsidR="00470948" w:rsidRPr="008349AA" w:rsidRDefault="00470948" w:rsidP="002B448F">
            <w:pPr>
              <w:widowControl/>
              <w:ind w:hanging="5"/>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75BDB8E1"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5166AF7" w14:textId="77777777" w:rsidR="00470948" w:rsidRPr="008349AA" w:rsidRDefault="00470948" w:rsidP="002B448F">
            <w:pPr>
              <w:widowControl/>
              <w:spacing w:line="480" w:lineRule="auto"/>
              <w:jc w:val="center"/>
              <w:rPr>
                <w:rFonts w:ascii="新細明體" w:eastAsia="標楷體" w:hAnsi="新細明體" w:cs="新細明體"/>
                <w:kern w:val="0"/>
              </w:rPr>
            </w:pPr>
            <w:r w:rsidRPr="008349AA">
              <w:rPr>
                <w:rFonts w:ascii="標楷體" w:eastAsia="標楷體" w:hAnsi="標楷體" w:cs="新細明體" w:hint="eastAsia"/>
                <w:kern w:val="0"/>
              </w:rPr>
              <w:t>09：50-10：10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08126B30"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45A6C1AA" w14:textId="69525B03" w:rsidR="00470948" w:rsidRPr="008349A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607D90" w14:textId="77777777" w:rsidR="00470948" w:rsidRPr="008349AA" w:rsidRDefault="00470948" w:rsidP="002B448F">
            <w:pPr>
              <w:widowControl/>
              <w:rPr>
                <w:rFonts w:ascii="新細明體" w:eastAsia="標楷體" w:hAnsi="新細明體" w:cs="新細明體"/>
                <w:kern w:val="0"/>
              </w:rPr>
            </w:pPr>
          </w:p>
        </w:tc>
      </w:tr>
      <w:tr w:rsidR="00B8257D" w:rsidRPr="00B8257D" w14:paraId="2DBD3480" w14:textId="77777777" w:rsidTr="00D23976">
        <w:trPr>
          <w:trHeight w:val="102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6A7917" w14:textId="77777777" w:rsidR="00470948" w:rsidRPr="008349AA" w:rsidRDefault="00470948" w:rsidP="002B448F">
            <w:pPr>
              <w:widowControl/>
              <w:spacing w:line="480" w:lineRule="auto"/>
              <w:jc w:val="center"/>
              <w:rPr>
                <w:rFonts w:ascii="新細明體" w:eastAsia="標楷體" w:hAnsi="新細明體" w:cs="新細明體"/>
                <w:b/>
                <w:kern w:val="0"/>
              </w:rPr>
            </w:pPr>
            <w:r w:rsidRPr="008349AA">
              <w:rPr>
                <w:rFonts w:ascii="標楷體" w:eastAsia="標楷體" w:hAnsi="標楷體" w:cs="新細明體" w:hint="eastAsia"/>
                <w:b/>
                <w:kern w:val="0"/>
              </w:rPr>
              <w:t>10：10-11：00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31B429D1" w14:textId="77777777" w:rsidR="006C3E70" w:rsidRPr="003C61D0" w:rsidRDefault="008861A4" w:rsidP="006C3E70">
            <w:pPr>
              <w:widowControl/>
              <w:spacing w:line="460" w:lineRule="exact"/>
              <w:jc w:val="center"/>
              <w:rPr>
                <w:rFonts w:ascii="新細明體" w:eastAsia="標楷體" w:hAnsi="新細明體" w:cs="新細明體"/>
                <w:bCs/>
                <w:kern w:val="0"/>
              </w:rPr>
            </w:pPr>
            <w:r w:rsidRPr="003C61D0">
              <w:rPr>
                <w:rFonts w:ascii="新細明體" w:eastAsia="標楷體" w:hAnsi="新細明體" w:cs="新細明體" w:hint="eastAsia"/>
                <w:bCs/>
                <w:kern w:val="0"/>
              </w:rPr>
              <w:t>國際綠色能源發展趨勢</w:t>
            </w:r>
          </w:p>
          <w:p w14:paraId="67B5152F" w14:textId="77777777" w:rsidR="008861A4" w:rsidRPr="008861A4" w:rsidRDefault="008861A4" w:rsidP="006C3E70">
            <w:pPr>
              <w:widowControl/>
              <w:spacing w:line="460" w:lineRule="exact"/>
              <w:jc w:val="center"/>
              <w:rPr>
                <w:rFonts w:ascii="新細明體" w:eastAsia="標楷體" w:hAnsi="新細明體" w:cs="新細明體"/>
                <w:b/>
                <w:color w:val="C00000"/>
                <w:kern w:val="0"/>
              </w:rPr>
            </w:pPr>
            <w:r w:rsidRPr="003C61D0">
              <w:rPr>
                <w:rFonts w:ascii="新細明體" w:eastAsia="標楷體" w:hAnsi="新細明體" w:cs="新細明體" w:hint="eastAsia"/>
                <w:bCs/>
                <w:kern w:val="0"/>
              </w:rPr>
              <w:t>與本土性能源</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28FA993F" w14:textId="77777777" w:rsidR="002F16F0"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國立台南大學</w:t>
            </w:r>
          </w:p>
          <w:p w14:paraId="30D5D251" w14:textId="77777777" w:rsidR="008349AA" w:rsidRPr="008349AA" w:rsidRDefault="008349AA" w:rsidP="008349AA">
            <w:pPr>
              <w:widowControl/>
              <w:jc w:val="center"/>
              <w:rPr>
                <w:rFonts w:ascii="新細明體" w:eastAsia="標楷體" w:hAnsi="新細明體" w:cs="新細明體"/>
                <w:kern w:val="0"/>
              </w:rPr>
            </w:pPr>
            <w:r w:rsidRPr="008349AA">
              <w:rPr>
                <w:rFonts w:ascii="新細明體" w:eastAsia="標楷體" w:hAnsi="新細明體" w:cs="新細明體" w:hint="eastAsia"/>
                <w:bCs/>
                <w:kern w:val="0"/>
              </w:rPr>
              <w:t>綠色能源學系</w:t>
            </w:r>
          </w:p>
          <w:p w14:paraId="15F22B65" w14:textId="77777777" w:rsidR="00470948" w:rsidRPr="008349AA" w:rsidRDefault="008349AA" w:rsidP="002B448F">
            <w:pPr>
              <w:widowControl/>
              <w:jc w:val="center"/>
              <w:rPr>
                <w:rFonts w:ascii="新細明體" w:eastAsia="標楷體" w:hAnsi="新細明體" w:cs="新細明體"/>
                <w:kern w:val="0"/>
              </w:rPr>
            </w:pPr>
            <w:r w:rsidRPr="008349AA">
              <w:rPr>
                <w:rFonts w:ascii="新細明體" w:eastAsia="標楷體" w:hAnsi="新細明體" w:cs="新細明體"/>
                <w:kern w:val="0"/>
              </w:rPr>
              <w:t>劉世鈞</w:t>
            </w:r>
            <w:r w:rsidRPr="008349AA">
              <w:rPr>
                <w:rFonts w:ascii="新細明體" w:eastAsia="標楷體" w:hAnsi="新細明體" w:cs="新細明體"/>
                <w:kern w:val="0"/>
              </w:rPr>
              <w:t xml:space="preserve"> </w:t>
            </w:r>
            <w:r w:rsidRPr="008349AA">
              <w:rPr>
                <w:rFonts w:ascii="新細明體" w:eastAsia="標楷體" w:hAnsi="新細明體" w:cs="新細明體"/>
                <w:kern w:val="0"/>
              </w:rPr>
              <w:t>教授</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777D7D"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3115D5F0" w14:textId="77777777" w:rsidR="00470948" w:rsidRPr="008349AA" w:rsidRDefault="00470948" w:rsidP="002B448F">
            <w:pPr>
              <w:widowControl/>
              <w:jc w:val="center"/>
              <w:rPr>
                <w:rFonts w:ascii="新細明體" w:eastAsia="標楷體" w:hAnsi="新細明體" w:cs="新細明體"/>
                <w:kern w:val="0"/>
                <w:sz w:val="20"/>
                <w:szCs w:val="20"/>
              </w:rPr>
            </w:pPr>
            <w:r w:rsidRPr="008349AA">
              <w:rPr>
                <w:rFonts w:ascii="標楷體" w:eastAsia="標楷體" w:hAnsi="標楷體" w:cs="新細明體" w:hint="eastAsia"/>
                <w:kern w:val="0"/>
                <w:sz w:val="20"/>
                <w:szCs w:val="20"/>
              </w:rPr>
              <w:t>(學校及社會環境教育1小時)</w:t>
            </w:r>
          </w:p>
        </w:tc>
      </w:tr>
      <w:tr w:rsidR="00470948" w:rsidRPr="00EB67FA" w14:paraId="43310966"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93E3F2" w14:textId="77777777" w:rsidR="00470948" w:rsidRPr="008349AA" w:rsidRDefault="00470948" w:rsidP="002B448F">
            <w:pPr>
              <w:widowControl/>
              <w:spacing w:line="480" w:lineRule="auto"/>
              <w:jc w:val="center"/>
              <w:rPr>
                <w:rFonts w:ascii="新細明體" w:eastAsia="標楷體" w:hAnsi="新細明體" w:cs="新細明體"/>
                <w:kern w:val="0"/>
              </w:rPr>
            </w:pPr>
            <w:r w:rsidRPr="008349AA">
              <w:rPr>
                <w:rFonts w:ascii="標楷體" w:eastAsia="標楷體" w:hAnsi="標楷體" w:cs="新細明體" w:hint="eastAsia"/>
                <w:kern w:val="0"/>
              </w:rPr>
              <w:t>11：00-11：10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1A9CA5C4"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0690046F" w14:textId="4CA40571" w:rsidR="00470948" w:rsidRPr="008349AA" w:rsidRDefault="0081691C" w:rsidP="002B448F">
            <w:pPr>
              <w:widowControl/>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06BA97" w14:textId="77777777" w:rsidR="00470948" w:rsidRPr="008349AA" w:rsidRDefault="00470948" w:rsidP="002B448F">
            <w:pPr>
              <w:widowControl/>
              <w:rPr>
                <w:rFonts w:ascii="新細明體" w:eastAsia="標楷體" w:hAnsi="新細明體" w:cs="新細明體"/>
                <w:kern w:val="0"/>
              </w:rPr>
            </w:pPr>
          </w:p>
        </w:tc>
      </w:tr>
      <w:tr w:rsidR="00B8257D" w:rsidRPr="00B8257D" w14:paraId="5A875122" w14:textId="77777777" w:rsidTr="00D23976">
        <w:trPr>
          <w:trHeight w:val="102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426007" w14:textId="77777777" w:rsidR="00470948" w:rsidRPr="008349AA" w:rsidRDefault="00470948" w:rsidP="002B448F">
            <w:pPr>
              <w:widowControl/>
              <w:spacing w:line="480" w:lineRule="auto"/>
              <w:jc w:val="center"/>
              <w:rPr>
                <w:rFonts w:ascii="新細明體" w:eastAsia="標楷體" w:hAnsi="新細明體" w:cs="新細明體"/>
                <w:b/>
                <w:kern w:val="0"/>
              </w:rPr>
            </w:pPr>
            <w:r w:rsidRPr="008349AA">
              <w:rPr>
                <w:rFonts w:ascii="標楷體" w:eastAsia="標楷體" w:hAnsi="標楷體" w:cs="新細明體" w:hint="eastAsia"/>
                <w:b/>
                <w:kern w:val="0"/>
              </w:rPr>
              <w:t>11：10-12：00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C6ABB71" w14:textId="77777777" w:rsidR="008861A4" w:rsidRPr="003C61D0" w:rsidRDefault="008861A4" w:rsidP="006C3E70">
            <w:pPr>
              <w:widowControl/>
              <w:spacing w:line="480" w:lineRule="auto"/>
              <w:jc w:val="center"/>
              <w:rPr>
                <w:rFonts w:ascii="新細明體" w:eastAsia="標楷體" w:hAnsi="新細明體" w:cs="新細明體"/>
                <w:color w:val="C00000"/>
                <w:kern w:val="0"/>
              </w:rPr>
            </w:pPr>
            <w:r w:rsidRPr="003C61D0">
              <w:rPr>
                <w:rFonts w:ascii="新細明體" w:eastAsia="標楷體" w:hAnsi="新細明體" w:cs="新細明體" w:hint="eastAsia"/>
                <w:bCs/>
                <w:kern w:val="0"/>
              </w:rPr>
              <w:t>能資源管理與降低碳排放</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35A5C228" w14:textId="77777777" w:rsidR="002F16F0"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國立台南大學</w:t>
            </w:r>
          </w:p>
          <w:p w14:paraId="331645C9" w14:textId="77777777" w:rsidR="008349AA"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綠色能源學系</w:t>
            </w:r>
          </w:p>
          <w:p w14:paraId="787FEDE8" w14:textId="77777777" w:rsidR="00470948" w:rsidRPr="008349AA" w:rsidRDefault="002F16F0" w:rsidP="002F16F0">
            <w:pPr>
              <w:widowControl/>
              <w:rPr>
                <w:rFonts w:ascii="新細明體" w:eastAsia="標楷體" w:hAnsi="新細明體" w:cs="新細明體"/>
                <w:kern w:val="0"/>
              </w:rPr>
            </w:pPr>
            <w:r>
              <w:rPr>
                <w:rFonts w:ascii="新細明體" w:eastAsia="標楷體" w:hAnsi="新細明體" w:cs="新細明體" w:hint="eastAsia"/>
                <w:kern w:val="0"/>
              </w:rPr>
              <w:t xml:space="preserve">  </w:t>
            </w:r>
            <w:r w:rsidR="008349AA" w:rsidRPr="008349AA">
              <w:rPr>
                <w:rFonts w:ascii="新細明體" w:eastAsia="標楷體" w:hAnsi="新細明體" w:cs="新細明體"/>
                <w:kern w:val="0"/>
              </w:rPr>
              <w:t>劉世鈞</w:t>
            </w:r>
            <w:r w:rsidR="008349AA" w:rsidRPr="008349AA">
              <w:rPr>
                <w:rFonts w:ascii="新細明體" w:eastAsia="標楷體" w:hAnsi="新細明體" w:cs="新細明體"/>
                <w:kern w:val="0"/>
              </w:rPr>
              <w:t xml:space="preserve"> </w:t>
            </w:r>
            <w:r w:rsidR="008349AA" w:rsidRPr="008349AA">
              <w:rPr>
                <w:rFonts w:ascii="新細明體" w:eastAsia="標楷體" w:hAnsi="新細明體" w:cs="新細明體"/>
                <w:kern w:val="0"/>
              </w:rPr>
              <w:t>教授</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D6DED5"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742F6D77"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4C188559"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407C91"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12：00-13：00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8F779C8"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午餐+休息</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079C7D" w14:textId="61AAC02B" w:rsidR="00470948" w:rsidRPr="008349A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40B2F0A" w14:textId="77777777" w:rsidR="00470948" w:rsidRPr="008349AA" w:rsidRDefault="00470948" w:rsidP="002B448F">
            <w:pPr>
              <w:widowControl/>
              <w:rPr>
                <w:rFonts w:ascii="新細明體" w:eastAsia="標楷體" w:hAnsi="新細明體" w:cs="新細明體"/>
                <w:kern w:val="0"/>
              </w:rPr>
            </w:pPr>
          </w:p>
        </w:tc>
      </w:tr>
      <w:tr w:rsidR="00470948" w:rsidRPr="00EB67FA" w14:paraId="173EACCE" w14:textId="77777777" w:rsidTr="00D23976">
        <w:trPr>
          <w:trHeight w:val="7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C084B1"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13：00-15：00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6BAF6093"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教案分組討論與撰寫</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4218E548" w14:textId="77777777" w:rsidR="00470948" w:rsidRPr="008349AA"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團隊內聘講師</w:t>
            </w:r>
          </w:p>
          <w:p w14:paraId="5020DAFD" w14:textId="77777777" w:rsidR="00470948" w:rsidRPr="008349AA"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(分8組)</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177E01F7" w14:textId="77777777" w:rsidR="00470948" w:rsidRPr="008349A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分組討論</w:t>
            </w:r>
          </w:p>
          <w:p w14:paraId="743BFE11" w14:textId="77777777" w:rsidR="00920DB9"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申請展延</w:t>
            </w:r>
          </w:p>
          <w:p w14:paraId="581E2357" w14:textId="72E5C824" w:rsidR="00470948" w:rsidRPr="008349A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1116B0A0"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A781966"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15：00-15：10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C735198"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7F0E1180" w14:textId="507D5839"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59C2612C" w14:textId="77777777" w:rsidR="00470948" w:rsidRPr="00EB67FA" w:rsidRDefault="00470948" w:rsidP="002B448F">
            <w:pPr>
              <w:widowControl/>
              <w:rPr>
                <w:rFonts w:ascii="新細明體" w:eastAsia="標楷體" w:hAnsi="新細明體" w:cs="新細明體"/>
                <w:kern w:val="0"/>
              </w:rPr>
            </w:pPr>
          </w:p>
        </w:tc>
      </w:tr>
      <w:tr w:rsidR="00470948" w:rsidRPr="00EB67FA" w14:paraId="6DE14A45" w14:textId="77777777" w:rsidTr="002B448F">
        <w:trPr>
          <w:trHeight w:val="804"/>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82A33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15：10-16：00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64BC84EA"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教案分享</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2F440297" w14:textId="77777777" w:rsidR="00470948" w:rsidRPr="00EB67FA"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團隊內聘講師</w:t>
            </w:r>
          </w:p>
          <w:p w14:paraId="5F241ED0" w14:textId="77777777" w:rsidR="00470948" w:rsidRPr="00EB67F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(分8組)</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07BF081A" w14:textId="77777777" w:rsidR="00470948" w:rsidRPr="00EB67FA"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分組報告</w:t>
            </w:r>
          </w:p>
          <w:p w14:paraId="46A68E8F" w14:textId="77777777" w:rsidR="00D23976"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申請展延</w:t>
            </w:r>
          </w:p>
          <w:p w14:paraId="7EB7D7DE"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(環境及資源管理1小時)</w:t>
            </w:r>
          </w:p>
        </w:tc>
      </w:tr>
      <w:tr w:rsidR="00470948" w:rsidRPr="00EB67FA" w14:paraId="1EBA1662"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6EB252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16：00-16：10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35FE807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綜合座談QA</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7F937A4B" w14:textId="050FA24B"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57C7955E" w14:textId="77777777" w:rsidR="00470948" w:rsidRPr="00EB67FA" w:rsidRDefault="00470948" w:rsidP="002B448F">
            <w:pPr>
              <w:widowControl/>
              <w:rPr>
                <w:rFonts w:ascii="新細明體" w:eastAsia="標楷體" w:hAnsi="新細明體" w:cs="新細明體"/>
                <w:kern w:val="0"/>
              </w:rPr>
            </w:pPr>
          </w:p>
        </w:tc>
      </w:tr>
      <w:tr w:rsidR="00470948" w:rsidRPr="00EB67FA" w14:paraId="19D04C7E"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F98245"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16：10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760774A5"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快樂賦歸</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1712C725" w14:textId="5F920CF3"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466E8AD1" w14:textId="77777777" w:rsidR="00470948" w:rsidRPr="00EB67FA" w:rsidRDefault="00470948" w:rsidP="002B448F">
            <w:pPr>
              <w:widowControl/>
              <w:rPr>
                <w:rFonts w:ascii="新細明體" w:eastAsia="標楷體" w:hAnsi="新細明體" w:cs="新細明體"/>
                <w:kern w:val="0"/>
              </w:rPr>
            </w:pPr>
          </w:p>
        </w:tc>
      </w:tr>
    </w:tbl>
    <w:p w14:paraId="6A5A479F" w14:textId="77777777" w:rsidR="00470948" w:rsidRPr="008720FD" w:rsidRDefault="00470948" w:rsidP="00470948">
      <w:pPr>
        <w:widowControl/>
        <w:spacing w:line="300" w:lineRule="exact"/>
        <w:ind w:hanging="6"/>
        <w:rPr>
          <w:rFonts w:ascii="新細明體" w:eastAsia="標楷體" w:hAnsi="新細明體" w:cs="新細明體"/>
          <w:kern w:val="0"/>
        </w:rPr>
      </w:pPr>
      <w:r w:rsidRPr="008720FD">
        <w:rPr>
          <w:rFonts w:ascii="標楷體" w:eastAsia="標楷體" w:hAnsi="標楷體" w:cs="新細明體" w:hint="eastAsia"/>
          <w:kern w:val="0"/>
        </w:rPr>
        <w:t>展延課程分類:</w:t>
      </w:r>
    </w:p>
    <w:p w14:paraId="247A8CFC" w14:textId="7E618A4B" w:rsidR="00470948" w:rsidRPr="008720FD" w:rsidRDefault="00470948" w:rsidP="00470948">
      <w:pPr>
        <w:widowControl/>
        <w:spacing w:line="300" w:lineRule="exact"/>
        <w:ind w:left="-6"/>
        <w:rPr>
          <w:rFonts w:ascii="新細明體" w:eastAsia="標楷體" w:hAnsi="新細明體" w:cs="新細明體"/>
          <w:kern w:val="0"/>
        </w:rPr>
      </w:pPr>
      <w:r w:rsidRPr="008720FD">
        <w:rPr>
          <w:rFonts w:ascii="標楷體" w:eastAsia="標楷體" w:hAnsi="標楷體" w:cs="新細明體" w:hint="eastAsia"/>
          <w:kern w:val="0"/>
          <w:sz w:val="20"/>
          <w:szCs w:val="20"/>
        </w:rPr>
        <w:t>■學校及社會環境教育</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□氣候變遷</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■環境及資源管理</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□災害防救</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□自然保育</w:t>
      </w:r>
    </w:p>
    <w:p w14:paraId="2037FB11" w14:textId="77777777" w:rsidR="005C72B9" w:rsidRDefault="00470948" w:rsidP="00470948">
      <w:pPr>
        <w:widowControl/>
        <w:rPr>
          <w:rFonts w:ascii="標楷體" w:eastAsia="標楷體" w:hAnsi="標楷體" w:cs="新細明體"/>
          <w:kern w:val="0"/>
          <w:sz w:val="20"/>
          <w:szCs w:val="20"/>
        </w:rPr>
      </w:pPr>
      <w:r w:rsidRPr="008720FD">
        <w:rPr>
          <w:rFonts w:ascii="標楷體" w:eastAsia="標楷體" w:hAnsi="標楷體" w:cs="新細明體" w:hint="eastAsia"/>
          <w:kern w:val="0"/>
          <w:sz w:val="20"/>
          <w:szCs w:val="20"/>
        </w:rPr>
        <w:t>□公害防治</w:t>
      </w:r>
      <w:r w:rsidR="008720FD" w:rsidRPr="008720FD">
        <w:rPr>
          <w:rFonts w:ascii="標楷體" w:eastAsia="標楷體" w:hAnsi="標楷體" w:cs="新細明體" w:hint="eastAsia"/>
          <w:kern w:val="0"/>
          <w:sz w:val="20"/>
          <w:szCs w:val="20"/>
        </w:rPr>
        <w:t xml:space="preserve">   </w:t>
      </w:r>
      <w:r w:rsidR="005C72B9">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□文化保存 </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□社區參與</w:t>
      </w:r>
      <w:r w:rsidR="008720FD" w:rsidRPr="008720FD">
        <w:rPr>
          <w:rFonts w:ascii="標楷體" w:eastAsia="標楷體" w:hAnsi="標楷體" w:cs="新細明體" w:hint="eastAsia"/>
          <w:kern w:val="0"/>
          <w:sz w:val="20"/>
          <w:szCs w:val="20"/>
        </w:rPr>
        <w:t xml:space="preserve">   </w:t>
      </w:r>
      <w:r w:rsidR="005C72B9">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□政策法規</w:t>
      </w:r>
    </w:p>
    <w:p w14:paraId="4BFDF528" w14:textId="2A38D919" w:rsidR="00470948" w:rsidRDefault="00470948" w:rsidP="00CB1235">
      <w:pPr>
        <w:widowControl/>
        <w:rPr>
          <w:rFonts w:ascii="新細明體" w:eastAsia="標楷體" w:hAnsi="新細明體" w:cs="新細明體"/>
          <w:kern w:val="0"/>
        </w:rPr>
      </w:pPr>
      <w:r w:rsidRPr="008720FD">
        <w:rPr>
          <w:rFonts w:ascii="標楷體" w:eastAsia="標楷體" w:hAnsi="標楷體" w:cs="Calibri"/>
          <w:b/>
          <w:bCs/>
          <w:kern w:val="0"/>
          <w:sz w:val="28"/>
          <w:szCs w:val="28"/>
        </w:rPr>
        <w:br w:type="page"/>
      </w:r>
    </w:p>
    <w:p w14:paraId="0EBC4C98" w14:textId="77777777" w:rsidR="00470948" w:rsidRPr="00EB67FA" w:rsidRDefault="00470948" w:rsidP="00470948">
      <w:pPr>
        <w:widowControl/>
        <w:spacing w:before="120" w:after="120"/>
        <w:rPr>
          <w:rFonts w:ascii="新細明體" w:eastAsia="標楷體" w:hAnsi="新細明體" w:cs="新細明體"/>
          <w:kern w:val="0"/>
        </w:rPr>
      </w:pPr>
      <w:r w:rsidRPr="00EB67FA">
        <w:rPr>
          <w:rFonts w:ascii="標楷體" w:eastAsia="標楷體" w:hAnsi="標楷體" w:cs="新細明體" w:hint="eastAsia"/>
          <w:color w:val="000000"/>
          <w:kern w:val="0"/>
          <w:sz w:val="28"/>
          <w:szCs w:val="28"/>
        </w:rPr>
        <w:lastRenderedPageBreak/>
        <w:t>附件三：</w:t>
      </w:r>
    </w:p>
    <w:p w14:paraId="68D30CE0" w14:textId="77777777" w:rsidR="00470948" w:rsidRPr="00EB67FA" w:rsidRDefault="00470948" w:rsidP="00470948">
      <w:pPr>
        <w:widowControl/>
        <w:jc w:val="center"/>
        <w:rPr>
          <w:rFonts w:ascii="標楷體" w:eastAsia="標楷體" w:hAnsi="標楷體"/>
          <w:color w:val="000000"/>
          <w:kern w:val="0"/>
          <w:sz w:val="28"/>
          <w:szCs w:val="28"/>
        </w:rPr>
      </w:pPr>
      <w:r w:rsidRPr="00EB67FA">
        <w:rPr>
          <w:rFonts w:ascii="標楷體" w:eastAsia="標楷體" w:hAnsi="標楷體" w:cs="新細明體" w:hint="eastAsia"/>
          <w:color w:val="000000"/>
          <w:kern w:val="0"/>
          <w:sz w:val="28"/>
          <w:szCs w:val="28"/>
        </w:rPr>
        <w:t>112年度</w:t>
      </w:r>
      <w:r w:rsidRPr="00EB67FA">
        <w:rPr>
          <w:rFonts w:ascii="標楷體" w:eastAsia="標楷體" w:hAnsi="標楷體" w:hint="eastAsia"/>
          <w:color w:val="000000"/>
          <w:kern w:val="0"/>
          <w:sz w:val="28"/>
          <w:szCs w:val="28"/>
        </w:rPr>
        <w:t>屏東縣</w:t>
      </w:r>
      <w:r w:rsidRPr="00EB67FA">
        <w:rPr>
          <w:rFonts w:ascii="標楷體" w:eastAsia="標楷體" w:hAnsi="標楷體" w:hint="eastAsia"/>
          <w:color w:val="000000"/>
          <w:kern w:val="0"/>
          <w:sz w:val="32"/>
          <w:szCs w:val="32"/>
        </w:rPr>
        <w:t>EMS能源即時看板融入式</w:t>
      </w:r>
      <w:r w:rsidRPr="00EB67FA">
        <w:rPr>
          <w:rFonts w:ascii="標楷體" w:eastAsia="標楷體" w:hAnsi="標楷體" w:hint="eastAsia"/>
          <w:color w:val="000000"/>
          <w:kern w:val="0"/>
          <w:sz w:val="28"/>
          <w:szCs w:val="28"/>
        </w:rPr>
        <w:t>教案甄選辦法</w:t>
      </w:r>
    </w:p>
    <w:p w14:paraId="03A1ED48"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一</w:t>
      </w:r>
      <w:r w:rsidRPr="00EB67FA">
        <w:rPr>
          <w:rFonts w:ascii="標楷體" w:eastAsia="標楷體" w:hAnsi="標楷體" w:hint="eastAsia"/>
          <w:color w:val="000000"/>
          <w:kern w:val="0"/>
        </w:rPr>
        <w:t>、辦理單位</w:t>
      </w:r>
    </w:p>
    <w:p w14:paraId="761898F4"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主辦單位：屏東縣政府教育處</w:t>
      </w:r>
    </w:p>
    <w:p w14:paraId="28B0B284"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承辦單位：屏東縣環境教育輔導團</w:t>
      </w:r>
    </w:p>
    <w:p w14:paraId="1DBD3EC2"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三</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承辦學校:屏東縣繁華國民小學</w:t>
      </w:r>
    </w:p>
    <w:p w14:paraId="001D52ED"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二</w:t>
      </w:r>
      <w:r w:rsidRPr="00EB67FA">
        <w:rPr>
          <w:rFonts w:ascii="標楷體" w:eastAsia="標楷體" w:hAnsi="標楷體" w:hint="eastAsia"/>
          <w:color w:val="000000"/>
          <w:kern w:val="0"/>
        </w:rPr>
        <w:t>、參加對象及件數限制</w:t>
      </w:r>
    </w:p>
    <w:p w14:paraId="0002F54A" w14:textId="718CB3E0" w:rsidR="00470948" w:rsidRPr="005F4408" w:rsidRDefault="00470948" w:rsidP="00F6705B">
      <w:pPr>
        <w:widowControl/>
        <w:ind w:leftChars="200" w:left="960" w:hangingChars="200" w:hanging="480"/>
        <w:jc w:val="both"/>
        <w:rPr>
          <w:rFonts w:ascii="標楷體" w:eastAsia="標楷體" w:hAnsi="標楷體"/>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本縣111學年度公私</w:t>
      </w:r>
      <w:r w:rsidRPr="005F4408">
        <w:rPr>
          <w:rFonts w:ascii="標楷體" w:eastAsia="標楷體" w:hAnsi="標楷體" w:hint="eastAsia"/>
          <w:kern w:val="0"/>
        </w:rPr>
        <w:t>立高中職、國中、國小</w:t>
      </w:r>
      <w:r w:rsidR="00137C69">
        <w:rPr>
          <w:rFonts w:ascii="標楷體" w:eastAsia="標楷體" w:hAnsi="標楷體" w:hint="eastAsia"/>
          <w:kern w:val="0"/>
        </w:rPr>
        <w:t>三組</w:t>
      </w:r>
      <w:r w:rsidRPr="005F4408">
        <w:rPr>
          <w:rFonts w:ascii="標楷體" w:eastAsia="標楷體" w:hAnsi="標楷體" w:hint="eastAsia"/>
          <w:kern w:val="0"/>
        </w:rPr>
        <w:t>現職教師。</w:t>
      </w:r>
    </w:p>
    <w:p w14:paraId="0C88CB4A" w14:textId="5D80B1EE" w:rsidR="00470948"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每件參賽作品之作者至多3人(含3人)，可跨校合作，其中第一作者須為國(公)立學校現</w:t>
      </w:r>
    </w:p>
    <w:p w14:paraId="76EB8898" w14:textId="60DB8DB0" w:rsidR="00470948" w:rsidRPr="00EB67FA" w:rsidRDefault="00470948" w:rsidP="00F6705B">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職教師。第二(三)作者須為本縣現職教師。</w:t>
      </w:r>
    </w:p>
    <w:p w14:paraId="7FE3D08D" w14:textId="0C3A2DD4"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三</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各校報名件數不限，同一作者至多2件參賽作品(得同一組別)，並不得冒名頂替參加，違者取消參賽資格並作品不列入評選。</w:t>
      </w:r>
    </w:p>
    <w:p w14:paraId="61C4A044"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三</w:t>
      </w:r>
      <w:r w:rsidRPr="00EB67FA">
        <w:rPr>
          <w:rFonts w:ascii="標楷體" w:eastAsia="標楷體" w:hAnsi="標楷體" w:hint="eastAsia"/>
          <w:color w:val="000000"/>
          <w:kern w:val="0"/>
        </w:rPr>
        <w:t>、獎勵方式:以下各組獎項若該組報名人數不足，其獎金可分配到其他組別。</w:t>
      </w:r>
    </w:p>
    <w:p w14:paraId="072597E0" w14:textId="77777777"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(一)</w:t>
      </w:r>
      <w:r w:rsidR="00470948" w:rsidRPr="00EB67FA">
        <w:rPr>
          <w:rFonts w:ascii="標楷體" w:eastAsia="標楷體" w:hAnsi="標楷體" w:hint="eastAsia"/>
          <w:color w:val="000000"/>
          <w:kern w:val="0"/>
        </w:rPr>
        <w:t>高中(職)組:</w:t>
      </w:r>
    </w:p>
    <w:p w14:paraId="4F453209" w14:textId="1969B3DB"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2C9D5B3D" w14:textId="2709519D"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2BC1F014" w14:textId="2B8CABB5"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7148F33D" w14:textId="46F10B5A"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(二)</w:t>
      </w:r>
      <w:r w:rsidR="00470948" w:rsidRPr="00EB67FA">
        <w:rPr>
          <w:rFonts w:ascii="標楷體" w:eastAsia="標楷體" w:hAnsi="標楷體" w:hint="eastAsia"/>
          <w:color w:val="000000"/>
          <w:kern w:val="0"/>
        </w:rPr>
        <w:t>國中組</w:t>
      </w:r>
      <w:r w:rsidR="00D3086D">
        <w:rPr>
          <w:rFonts w:ascii="標楷體" w:eastAsia="標楷體" w:hAnsi="標楷體" w:hint="eastAsia"/>
          <w:color w:val="000000"/>
          <w:kern w:val="0"/>
        </w:rPr>
        <w:t>:</w:t>
      </w:r>
    </w:p>
    <w:p w14:paraId="4A23FC97" w14:textId="28D793AC"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619E1813" w14:textId="0813F39C"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090E8E56" w14:textId="00756485"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2490107A" w14:textId="77777777"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(三)</w:t>
      </w:r>
      <w:r w:rsidR="00470948" w:rsidRPr="00EB67FA">
        <w:rPr>
          <w:rFonts w:ascii="標楷體" w:eastAsia="標楷體" w:hAnsi="標楷體" w:hint="eastAsia"/>
          <w:color w:val="000000"/>
          <w:kern w:val="0"/>
        </w:rPr>
        <w:t>國小組:</w:t>
      </w:r>
    </w:p>
    <w:p w14:paraId="0E772F45" w14:textId="6AC1B6D6"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0D5D1C1F" w14:textId="6DFFE00B"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480C91A0" w14:textId="0C42E831"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253B8217" w14:textId="2CA0DE24" w:rsidR="00470948" w:rsidRPr="00A90ADD" w:rsidRDefault="00470948" w:rsidP="008437FF">
      <w:pPr>
        <w:widowControl/>
        <w:ind w:left="480" w:hangingChars="200" w:hanging="480"/>
        <w:jc w:val="both"/>
        <w:rPr>
          <w:rFonts w:ascii="標楷體" w:eastAsia="標楷體" w:hAnsi="標楷體"/>
          <w:b/>
          <w:kern w:val="0"/>
        </w:rPr>
      </w:pPr>
      <w:r w:rsidRPr="00A90ADD">
        <w:rPr>
          <w:rFonts w:ascii="標楷體" w:eastAsia="標楷體" w:hAnsi="標楷體" w:hint="eastAsia"/>
          <w:b/>
          <w:kern w:val="0"/>
        </w:rPr>
        <w:t>四、教案繳交時間:112年</w:t>
      </w:r>
      <w:r w:rsidR="00A6007C">
        <w:rPr>
          <w:rFonts w:ascii="標楷體" w:eastAsia="標楷體" w:hAnsi="標楷體" w:hint="eastAsia"/>
          <w:b/>
          <w:kern w:val="0"/>
        </w:rPr>
        <w:t>0</w:t>
      </w:r>
      <w:r w:rsidR="000C22B3" w:rsidRPr="00A90ADD">
        <w:rPr>
          <w:rFonts w:ascii="標楷體" w:eastAsia="標楷體" w:hAnsi="標楷體" w:hint="eastAsia"/>
          <w:b/>
          <w:kern w:val="0"/>
        </w:rPr>
        <w:t>9</w:t>
      </w:r>
      <w:r w:rsidRPr="00A90ADD">
        <w:rPr>
          <w:rFonts w:ascii="標楷體" w:eastAsia="標楷體" w:hAnsi="標楷體" w:hint="eastAsia"/>
          <w:b/>
          <w:kern w:val="0"/>
        </w:rPr>
        <w:t>月</w:t>
      </w:r>
      <w:r w:rsidR="006F12B5">
        <w:rPr>
          <w:rFonts w:ascii="標楷體" w:eastAsia="標楷體" w:hAnsi="標楷體" w:hint="eastAsia"/>
          <w:b/>
          <w:kern w:val="0"/>
        </w:rPr>
        <w:t>2</w:t>
      </w:r>
      <w:r w:rsidR="00D92BDC">
        <w:rPr>
          <w:rFonts w:ascii="標楷體" w:eastAsia="標楷體" w:hAnsi="標楷體" w:hint="eastAsia"/>
          <w:b/>
          <w:kern w:val="0"/>
        </w:rPr>
        <w:t>5</w:t>
      </w:r>
      <w:r w:rsidRPr="00A90ADD">
        <w:rPr>
          <w:rFonts w:ascii="標楷體" w:eastAsia="標楷體" w:hAnsi="標楷體" w:hint="eastAsia"/>
          <w:b/>
          <w:kern w:val="0"/>
        </w:rPr>
        <w:t>日</w:t>
      </w:r>
      <w:r w:rsidR="001B6221" w:rsidRPr="00A90ADD">
        <w:rPr>
          <w:rFonts w:ascii="標楷體" w:eastAsia="標楷體" w:hAnsi="標楷體" w:hint="eastAsia"/>
          <w:b/>
          <w:kern w:val="0"/>
        </w:rPr>
        <w:t>(星期</w:t>
      </w:r>
      <w:r w:rsidR="00D92BDC">
        <w:rPr>
          <w:rFonts w:ascii="標楷體" w:eastAsia="標楷體" w:hAnsi="標楷體" w:hint="eastAsia"/>
          <w:b/>
          <w:kern w:val="0"/>
        </w:rPr>
        <w:t>一</w:t>
      </w:r>
      <w:r w:rsidR="001B6221" w:rsidRPr="00A90ADD">
        <w:rPr>
          <w:rFonts w:ascii="標楷體" w:eastAsia="標楷體" w:hAnsi="標楷體" w:hint="eastAsia"/>
          <w:b/>
          <w:kern w:val="0"/>
        </w:rPr>
        <w:t>)</w:t>
      </w:r>
      <w:r w:rsidRPr="00A90ADD">
        <w:rPr>
          <w:rFonts w:ascii="標楷體" w:eastAsia="標楷體" w:hAnsi="標楷體" w:hint="eastAsia"/>
          <w:b/>
          <w:kern w:val="0"/>
        </w:rPr>
        <w:t>起</w:t>
      </w:r>
      <w:r w:rsidR="004D5ECB">
        <w:rPr>
          <w:rFonts w:ascii="標楷體" w:eastAsia="標楷體" w:hAnsi="標楷體" w:hint="eastAsia"/>
          <w:b/>
          <w:kern w:val="0"/>
        </w:rPr>
        <w:t>至</w:t>
      </w:r>
      <w:r w:rsidRPr="00A90ADD">
        <w:rPr>
          <w:rFonts w:ascii="標楷體" w:eastAsia="標楷體" w:hAnsi="標楷體" w:hint="eastAsia"/>
          <w:b/>
          <w:kern w:val="0"/>
        </w:rPr>
        <w:t>112年</w:t>
      </w:r>
      <w:r w:rsidR="000C22B3" w:rsidRPr="00A90ADD">
        <w:rPr>
          <w:rFonts w:ascii="標楷體" w:eastAsia="標楷體" w:hAnsi="標楷體" w:hint="eastAsia"/>
          <w:b/>
          <w:kern w:val="0"/>
        </w:rPr>
        <w:t>10</w:t>
      </w:r>
      <w:r w:rsidRPr="00A90ADD">
        <w:rPr>
          <w:rFonts w:ascii="標楷體" w:eastAsia="標楷體" w:hAnsi="標楷體" w:hint="eastAsia"/>
          <w:b/>
          <w:kern w:val="0"/>
        </w:rPr>
        <w:t>月</w:t>
      </w:r>
      <w:r w:rsidR="006B4AB0" w:rsidRPr="00A90ADD">
        <w:rPr>
          <w:rFonts w:ascii="標楷體" w:eastAsia="標楷體" w:hAnsi="標楷體" w:hint="eastAsia"/>
          <w:b/>
          <w:kern w:val="0"/>
        </w:rPr>
        <w:t>3</w:t>
      </w:r>
      <w:r w:rsidR="00480B36">
        <w:rPr>
          <w:rFonts w:ascii="標楷體" w:eastAsia="標楷體" w:hAnsi="標楷體" w:hint="eastAsia"/>
          <w:b/>
          <w:kern w:val="0"/>
        </w:rPr>
        <w:t>0</w:t>
      </w:r>
      <w:r w:rsidRPr="00A90ADD">
        <w:rPr>
          <w:rFonts w:ascii="標楷體" w:eastAsia="標楷體" w:hAnsi="標楷體" w:hint="eastAsia"/>
          <w:b/>
          <w:kern w:val="0"/>
        </w:rPr>
        <w:t>日</w:t>
      </w:r>
      <w:r w:rsidR="001B6221" w:rsidRPr="00A90ADD">
        <w:rPr>
          <w:rFonts w:ascii="標楷體" w:eastAsia="標楷體" w:hAnsi="標楷體" w:hint="eastAsia"/>
          <w:b/>
          <w:kern w:val="0"/>
        </w:rPr>
        <w:t>(星期</w:t>
      </w:r>
      <w:r w:rsidR="00480B36">
        <w:rPr>
          <w:rFonts w:ascii="標楷體" w:eastAsia="標楷體" w:hAnsi="標楷體" w:hint="eastAsia"/>
          <w:b/>
          <w:kern w:val="0"/>
        </w:rPr>
        <w:t>一</w:t>
      </w:r>
      <w:r w:rsidR="001B6221" w:rsidRPr="00A90ADD">
        <w:rPr>
          <w:rFonts w:ascii="標楷體" w:eastAsia="標楷體" w:hAnsi="標楷體" w:hint="eastAsia"/>
          <w:b/>
          <w:kern w:val="0"/>
        </w:rPr>
        <w:t>)</w:t>
      </w:r>
      <w:r w:rsidR="006F12B5">
        <w:rPr>
          <w:rFonts w:ascii="標楷體" w:eastAsia="標楷體" w:hAnsi="標楷體" w:hint="eastAsia"/>
          <w:b/>
          <w:kern w:val="0"/>
        </w:rPr>
        <w:t>下午4:00</w:t>
      </w:r>
      <w:r w:rsidRPr="00A90ADD">
        <w:rPr>
          <w:rFonts w:ascii="標楷體" w:eastAsia="標楷體" w:hAnsi="標楷體" w:hint="eastAsia"/>
          <w:b/>
          <w:kern w:val="0"/>
        </w:rPr>
        <w:t>止</w:t>
      </w:r>
      <w:r w:rsidR="006F12B5">
        <w:rPr>
          <w:rFonts w:ascii="標楷體" w:eastAsia="標楷體" w:hAnsi="標楷體" w:hint="eastAsia"/>
          <w:b/>
          <w:kern w:val="0"/>
        </w:rPr>
        <w:t>，</w:t>
      </w:r>
      <w:r w:rsidR="006F12B5" w:rsidRPr="006F12B5">
        <w:rPr>
          <w:rFonts w:ascii="標楷體" w:eastAsia="標楷體" w:hAnsi="標楷體" w:hint="eastAsia"/>
          <w:b/>
        </w:rPr>
        <w:t>截止收件以送達時間或郵戳為憑，逾時不候</w:t>
      </w:r>
      <w:r w:rsidR="006F12B5">
        <w:rPr>
          <w:rFonts w:ascii="標楷體" w:eastAsia="標楷體" w:hAnsi="標楷體" w:hint="eastAsia"/>
          <w:b/>
        </w:rPr>
        <w:t>。</w:t>
      </w:r>
    </w:p>
    <w:p w14:paraId="14B258FA" w14:textId="19E99F23" w:rsidR="00756D5B" w:rsidRPr="0076137D" w:rsidRDefault="00470948" w:rsidP="00A36933">
      <w:pPr>
        <w:widowControl/>
        <w:ind w:left="48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五、繳交</w:t>
      </w:r>
      <w:r w:rsidR="000152B7">
        <w:rPr>
          <w:rFonts w:ascii="標楷體" w:eastAsia="標楷體" w:hAnsi="標楷體" w:hint="eastAsia"/>
          <w:color w:val="C00000"/>
          <w:kern w:val="0"/>
        </w:rPr>
        <w:t>文件</w:t>
      </w:r>
      <w:r w:rsidR="00800170" w:rsidRPr="0076137D">
        <w:rPr>
          <w:rFonts w:ascii="標楷體" w:eastAsia="標楷體" w:hAnsi="標楷體" w:hint="eastAsia"/>
          <w:color w:val="C00000"/>
          <w:kern w:val="0"/>
        </w:rPr>
        <w:t>配合事項</w:t>
      </w:r>
      <w:r w:rsidRPr="0076137D">
        <w:rPr>
          <w:rFonts w:ascii="標楷體" w:eastAsia="標楷體" w:hAnsi="標楷體" w:hint="eastAsia"/>
          <w:color w:val="C00000"/>
          <w:kern w:val="0"/>
        </w:rPr>
        <w:t>:</w:t>
      </w:r>
    </w:p>
    <w:p w14:paraId="012C5E2C" w14:textId="55BAFC1D" w:rsidR="00470948" w:rsidRPr="0076137D" w:rsidRDefault="00756D5B"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(一)</w:t>
      </w:r>
      <w:r w:rsidR="00470948" w:rsidRPr="0076137D">
        <w:rPr>
          <w:rFonts w:ascii="標楷體" w:eastAsia="標楷體" w:hAnsi="標楷體" w:hint="eastAsia"/>
          <w:color w:val="C00000"/>
          <w:kern w:val="0"/>
        </w:rPr>
        <w:t>報名表(附件三-1)、教案(附件三-2)</w:t>
      </w:r>
      <w:r w:rsidR="00A369C1" w:rsidRPr="0076137D">
        <w:rPr>
          <w:rFonts w:ascii="標楷體" w:eastAsia="標楷體" w:hAnsi="標楷體" w:hint="eastAsia"/>
          <w:color w:val="C00000"/>
          <w:kern w:val="0"/>
        </w:rPr>
        <w:t>及</w:t>
      </w:r>
      <w:r w:rsidR="00470948" w:rsidRPr="0076137D">
        <w:rPr>
          <w:rFonts w:ascii="標楷體" w:eastAsia="標楷體" w:hAnsi="標楷體" w:hint="eastAsia"/>
          <w:color w:val="C00000"/>
          <w:kern w:val="0"/>
        </w:rPr>
        <w:t>活動學習單(格式不拘)、智慧財產切結及授權書(附件三-3)</w:t>
      </w:r>
      <w:r w:rsidR="00800170" w:rsidRPr="0076137D">
        <w:rPr>
          <w:rFonts w:ascii="標楷體" w:eastAsia="標楷體" w:hAnsi="標楷體" w:hint="eastAsia"/>
          <w:color w:val="C00000"/>
          <w:kern w:val="0"/>
        </w:rPr>
        <w:t>，以上表件請繳交紙本</w:t>
      </w:r>
      <w:r w:rsidR="00396B53">
        <w:rPr>
          <w:rFonts w:ascii="標楷體" w:eastAsia="標楷體" w:hAnsi="標楷體" w:hint="eastAsia"/>
          <w:color w:val="C00000"/>
          <w:kern w:val="0"/>
        </w:rPr>
        <w:t>。</w:t>
      </w:r>
      <w:r w:rsidR="00800170" w:rsidRPr="0076137D">
        <w:rPr>
          <w:rFonts w:ascii="標楷體" w:eastAsia="標楷體" w:hAnsi="標楷體" w:hint="eastAsia"/>
          <w:color w:val="C00000"/>
          <w:kern w:val="0"/>
        </w:rPr>
        <w:t>教案及活動學習單</w:t>
      </w:r>
      <w:r w:rsidR="0076137D" w:rsidRPr="0076137D">
        <w:rPr>
          <w:rFonts w:ascii="標楷體" w:eastAsia="標楷體" w:hAnsi="標楷體" w:hint="eastAsia"/>
          <w:color w:val="C00000"/>
          <w:kern w:val="0"/>
        </w:rPr>
        <w:t>若有相片或圖片者，</w:t>
      </w:r>
      <w:r w:rsidR="00800170" w:rsidRPr="0076137D">
        <w:rPr>
          <w:rFonts w:ascii="標楷體" w:eastAsia="標楷體" w:hAnsi="標楷體" w:hint="eastAsia"/>
          <w:color w:val="C00000"/>
          <w:kern w:val="0"/>
        </w:rPr>
        <w:t>請以彩色列印</w:t>
      </w:r>
      <w:r w:rsidR="00926E88" w:rsidRPr="0076137D">
        <w:rPr>
          <w:rFonts w:ascii="標楷體" w:eastAsia="標楷體" w:hAnsi="標楷體" w:hint="eastAsia"/>
          <w:color w:val="C00000"/>
          <w:kern w:val="0"/>
        </w:rPr>
        <w:t>繳交</w:t>
      </w:r>
      <w:r w:rsidR="00800170" w:rsidRPr="0076137D">
        <w:rPr>
          <w:rFonts w:ascii="標楷體" w:eastAsia="標楷體" w:hAnsi="標楷體" w:hint="eastAsia"/>
          <w:color w:val="C00000"/>
          <w:kern w:val="0"/>
        </w:rPr>
        <w:t>。</w:t>
      </w:r>
    </w:p>
    <w:p w14:paraId="79F7AD4A" w14:textId="5852A23B" w:rsidR="00756D5B" w:rsidRPr="0076137D" w:rsidRDefault="00756D5B"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(二)</w:t>
      </w:r>
      <w:r w:rsidR="00800170" w:rsidRPr="0076137D">
        <w:rPr>
          <w:rFonts w:ascii="標楷體" w:eastAsia="標楷體" w:hAnsi="標楷體" w:hint="eastAsia"/>
          <w:bCs/>
          <w:color w:val="C00000"/>
        </w:rPr>
        <w:t>收件地點：</w:t>
      </w:r>
      <w:r w:rsidR="00800170" w:rsidRPr="0076137D">
        <w:rPr>
          <w:rFonts w:ascii="標楷體" w:eastAsia="標楷體" w:hAnsi="標楷體" w:cs="標楷體" w:hint="eastAsia"/>
          <w:color w:val="C00000"/>
        </w:rPr>
        <w:t>屏東縣長治鄉繁華國民小學(</w:t>
      </w:r>
      <w:r w:rsidR="00800170" w:rsidRPr="0076137D">
        <w:rPr>
          <w:rFonts w:ascii="標楷體" w:eastAsia="標楷體" w:hAnsi="標楷體" w:hint="eastAsia"/>
          <w:color w:val="C00000"/>
        </w:rPr>
        <w:t>屏東縣長治</w:t>
      </w:r>
      <w:r w:rsidR="00800170" w:rsidRPr="0076137D">
        <w:rPr>
          <w:rFonts w:ascii="標楷體" w:eastAsia="標楷體" w:hAnsi="標楷體" w:hint="eastAsia"/>
          <w:color w:val="C00000"/>
          <w:szCs w:val="24"/>
        </w:rPr>
        <w:t>鄉繁華村水源路96號)，信封上請註明</w:t>
      </w:r>
      <w:r w:rsidR="00800170" w:rsidRPr="0076137D">
        <w:rPr>
          <w:rFonts w:ascii="標楷體" w:eastAsia="標楷體" w:hAnsi="標楷體"/>
          <w:color w:val="C00000"/>
          <w:szCs w:val="24"/>
        </w:rPr>
        <w:t>「</w:t>
      </w:r>
      <w:r w:rsidR="00926E88" w:rsidRPr="0076137D">
        <w:rPr>
          <w:rFonts w:ascii="標楷體" w:eastAsia="標楷體" w:hAnsi="標楷體" w:cs="新細明體" w:hint="eastAsia"/>
          <w:color w:val="C00000"/>
          <w:kern w:val="0"/>
          <w:szCs w:val="24"/>
        </w:rPr>
        <w:t>112年度</w:t>
      </w:r>
      <w:r w:rsidR="00926E88" w:rsidRPr="0076137D">
        <w:rPr>
          <w:rFonts w:ascii="標楷體" w:eastAsia="標楷體" w:hAnsi="標楷體" w:hint="eastAsia"/>
          <w:color w:val="C00000"/>
          <w:kern w:val="0"/>
          <w:szCs w:val="24"/>
        </w:rPr>
        <w:t>屏東縣EMS能源即時看板融入式教案成果</w:t>
      </w:r>
      <w:r w:rsidR="00800170" w:rsidRPr="0076137D">
        <w:rPr>
          <w:rFonts w:ascii="標楷體" w:eastAsia="標楷體" w:hAnsi="標楷體" w:cs="標楷體" w:hint="eastAsia"/>
          <w:color w:val="C00000"/>
          <w:szCs w:val="24"/>
        </w:rPr>
        <w:t>作品</w:t>
      </w:r>
      <w:r w:rsidR="00800170" w:rsidRPr="0076137D">
        <w:rPr>
          <w:rFonts w:ascii="標楷體" w:eastAsia="標楷體" w:hAnsi="標楷體"/>
          <w:color w:val="C00000"/>
          <w:szCs w:val="24"/>
        </w:rPr>
        <w:t>」</w:t>
      </w:r>
      <w:r w:rsidR="00800170" w:rsidRPr="0076137D">
        <w:rPr>
          <w:rFonts w:ascii="標楷體" w:eastAsia="標楷體" w:hAnsi="標楷體" w:hint="eastAsia"/>
          <w:color w:val="C00000"/>
          <w:szCs w:val="24"/>
        </w:rPr>
        <w:t>。</w:t>
      </w:r>
    </w:p>
    <w:p w14:paraId="3913BA99" w14:textId="41EA5295" w:rsidR="00756D5B" w:rsidRPr="0076137D" w:rsidRDefault="00926E88"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(三)收件處室:</w:t>
      </w:r>
      <w:r w:rsidRPr="0076137D">
        <w:rPr>
          <w:rFonts w:ascii="標楷體" w:eastAsia="標楷體" w:hAnsi="標楷體" w:cs="標楷體" w:hint="eastAsia"/>
          <w:color w:val="C00000"/>
        </w:rPr>
        <w:t>屏東縣繁華國小學務處曾怡璇主任收。</w:t>
      </w:r>
    </w:p>
    <w:p w14:paraId="65B7A1E2" w14:textId="77777777" w:rsidR="00926E88" w:rsidRDefault="00926E88" w:rsidP="00470948">
      <w:pPr>
        <w:widowControl/>
        <w:rPr>
          <w:rFonts w:ascii="標楷體" w:eastAsia="標楷體" w:hAnsi="標楷體"/>
          <w:color w:val="C00000"/>
          <w:kern w:val="0"/>
        </w:rPr>
      </w:pPr>
    </w:p>
    <w:p w14:paraId="1C9897E4" w14:textId="27B7A5D2" w:rsidR="00470948" w:rsidRPr="00EB67FA" w:rsidRDefault="00470948" w:rsidP="00470948">
      <w:pPr>
        <w:widowControl/>
        <w:ind w:left="708" w:hangingChars="295" w:hanging="708"/>
        <w:rPr>
          <w:rFonts w:ascii="標楷體" w:eastAsia="標楷體" w:hAnsi="標楷體"/>
          <w:color w:val="000000"/>
          <w:kern w:val="0"/>
        </w:rPr>
      </w:pPr>
      <w:r w:rsidRPr="000E0932">
        <w:rPr>
          <w:rFonts w:ascii="標楷體" w:eastAsia="標楷體" w:hAnsi="標楷體" w:hint="eastAsia"/>
          <w:color w:val="000000"/>
          <w:kern w:val="0"/>
        </w:rPr>
        <w:t>六</w:t>
      </w:r>
      <w:r w:rsidRPr="00EB67FA">
        <w:rPr>
          <w:rFonts w:ascii="標楷體" w:eastAsia="標楷體" w:hAnsi="標楷體" w:hint="eastAsia"/>
          <w:color w:val="000000"/>
          <w:kern w:val="0"/>
        </w:rPr>
        <w:t>、相關活動訊息</w:t>
      </w:r>
      <w:r w:rsidR="00C11B51">
        <w:rPr>
          <w:rFonts w:ascii="標楷體" w:eastAsia="標楷體" w:hAnsi="標楷體" w:hint="eastAsia"/>
          <w:color w:val="000000"/>
          <w:kern w:val="0"/>
        </w:rPr>
        <w:t>及獲獎成果作品</w:t>
      </w:r>
      <w:r w:rsidRPr="00EB67FA">
        <w:rPr>
          <w:rFonts w:ascii="標楷體" w:eastAsia="標楷體" w:hAnsi="標楷體" w:hint="eastAsia"/>
          <w:color w:val="000000"/>
          <w:kern w:val="0"/>
        </w:rPr>
        <w:t>請上屏東縣環教教育輔導團網頁</w:t>
      </w:r>
      <w:r w:rsidRPr="00EB67FA">
        <w:rPr>
          <w:rFonts w:ascii="標楷體" w:eastAsia="標楷體" w:hAnsi="標楷體"/>
          <w:color w:val="000000"/>
          <w:kern w:val="0"/>
        </w:rPr>
        <w:t>http://www.eeis.ptc.edu.tw/nss/p/index</w:t>
      </w:r>
    </w:p>
    <w:p w14:paraId="2507B4C6" w14:textId="77777777" w:rsidR="00470948" w:rsidRPr="00EB67FA" w:rsidRDefault="00470948" w:rsidP="00470948">
      <w:pPr>
        <w:widowControl/>
        <w:rPr>
          <w:rFonts w:ascii="標楷體" w:eastAsia="標楷體" w:hAnsi="標楷體"/>
          <w:color w:val="000000"/>
          <w:kern w:val="0"/>
        </w:rPr>
      </w:pPr>
      <w:r w:rsidRPr="00EB67FA">
        <w:rPr>
          <w:rFonts w:ascii="標楷體" w:eastAsia="標楷體" w:hAnsi="標楷體"/>
          <w:color w:val="000000"/>
          <w:kern w:val="0"/>
        </w:rPr>
        <w:br w:type="page"/>
      </w:r>
    </w:p>
    <w:p w14:paraId="33AECED5" w14:textId="77777777" w:rsidR="00470948" w:rsidRPr="00AB4A7B" w:rsidRDefault="00470948" w:rsidP="00470948">
      <w:pPr>
        <w:widowControl/>
        <w:rPr>
          <w:rFonts w:ascii="標楷體" w:eastAsia="標楷體" w:hAnsi="標楷體"/>
          <w:b/>
          <w:bCs/>
          <w:color w:val="000000"/>
          <w:kern w:val="0"/>
          <w:szCs w:val="24"/>
        </w:rPr>
      </w:pPr>
      <w:r w:rsidRPr="00AB4A7B">
        <w:rPr>
          <w:rFonts w:ascii="標楷體" w:eastAsia="標楷體" w:hAnsi="標楷體" w:hint="eastAsia"/>
          <w:b/>
          <w:bCs/>
          <w:color w:val="000000"/>
          <w:kern w:val="0"/>
          <w:szCs w:val="24"/>
        </w:rPr>
        <w:lastRenderedPageBreak/>
        <w:t>附件三-1</w:t>
      </w:r>
    </w:p>
    <w:p w14:paraId="54419ABB" w14:textId="77777777" w:rsidR="00470948" w:rsidRPr="00EB67FA" w:rsidRDefault="00470948" w:rsidP="00470948">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112</w:t>
      </w:r>
      <w:r w:rsidRPr="00EB67FA">
        <w:rPr>
          <w:rFonts w:ascii="Cambria" w:eastAsia="標楷體" w:hAnsi="Cambria" w:hint="eastAsia"/>
          <w:sz w:val="32"/>
          <w:szCs w:val="32"/>
        </w:rPr>
        <w:t>年度屏東縣</w:t>
      </w:r>
      <w:r w:rsidRPr="00EB67FA">
        <w:rPr>
          <w:rFonts w:ascii="Cambria" w:eastAsia="標楷體" w:hAnsi="Cambria" w:hint="eastAsia"/>
          <w:sz w:val="32"/>
          <w:szCs w:val="32"/>
        </w:rPr>
        <w:t>EMS</w:t>
      </w:r>
      <w:r w:rsidRPr="00EB67FA">
        <w:rPr>
          <w:rFonts w:ascii="Cambria" w:eastAsia="標楷體" w:hAnsi="Cambria" w:hint="eastAsia"/>
          <w:sz w:val="32"/>
          <w:szCs w:val="32"/>
        </w:rPr>
        <w:t>能源即時看板融入式教案甄選</w:t>
      </w:r>
      <w:r w:rsidRPr="00EB67FA">
        <w:rPr>
          <w:rFonts w:ascii="Cambria" w:eastAsia="標楷體" w:hAnsi="Cambria"/>
          <w:sz w:val="32"/>
          <w:szCs w:val="32"/>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63"/>
        <w:gridCol w:w="3260"/>
        <w:gridCol w:w="1192"/>
        <w:gridCol w:w="935"/>
        <w:gridCol w:w="2551"/>
      </w:tblGrid>
      <w:tr w:rsidR="00470948" w:rsidRPr="00EB67FA" w14:paraId="3024A251" w14:textId="77777777" w:rsidTr="002B448F">
        <w:trPr>
          <w:trHeight w:val="655"/>
        </w:trPr>
        <w:tc>
          <w:tcPr>
            <w:tcW w:w="1555" w:type="dxa"/>
            <w:vMerge w:val="restart"/>
            <w:shd w:val="clear" w:color="auto" w:fill="auto"/>
          </w:tcPr>
          <w:p w14:paraId="73D9D5DA" w14:textId="77777777" w:rsidR="00470948" w:rsidRPr="001B2141" w:rsidRDefault="00470948" w:rsidP="002B448F">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教案名稱</w:t>
            </w:r>
          </w:p>
        </w:tc>
        <w:tc>
          <w:tcPr>
            <w:tcW w:w="5415" w:type="dxa"/>
            <w:gridSpan w:val="3"/>
            <w:vMerge w:val="restart"/>
            <w:shd w:val="clear" w:color="auto" w:fill="auto"/>
          </w:tcPr>
          <w:p w14:paraId="06EE1385" w14:textId="77777777" w:rsidR="00470948" w:rsidRPr="001B2141" w:rsidRDefault="00470948" w:rsidP="002B448F">
            <w:pPr>
              <w:widowControl/>
              <w:rPr>
                <w:rFonts w:ascii="標楷體" w:eastAsia="標楷體" w:hAnsi="標楷體"/>
                <w:color w:val="000000"/>
                <w:kern w:val="0"/>
                <w:sz w:val="28"/>
                <w:szCs w:val="28"/>
              </w:rPr>
            </w:pPr>
          </w:p>
        </w:tc>
        <w:tc>
          <w:tcPr>
            <w:tcW w:w="3486" w:type="dxa"/>
            <w:gridSpan w:val="2"/>
            <w:shd w:val="clear" w:color="auto" w:fill="auto"/>
          </w:tcPr>
          <w:p w14:paraId="766F8A96" w14:textId="77777777" w:rsidR="00470948" w:rsidRPr="001B2141" w:rsidRDefault="00470948" w:rsidP="002B448F">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收件編號</w:t>
            </w:r>
            <w:r w:rsidRPr="001B2141">
              <w:rPr>
                <w:rFonts w:ascii="標楷體" w:eastAsia="標楷體" w:hAnsi="標楷體" w:hint="eastAsia"/>
                <w:color w:val="000000"/>
                <w:kern w:val="0"/>
                <w:sz w:val="28"/>
                <w:szCs w:val="28"/>
              </w:rPr>
              <w:tab/>
              <w:t>(主辦方填寫)</w:t>
            </w:r>
          </w:p>
        </w:tc>
      </w:tr>
      <w:tr w:rsidR="00470948" w:rsidRPr="00EB67FA" w14:paraId="403B9319" w14:textId="77777777" w:rsidTr="002B448F">
        <w:trPr>
          <w:trHeight w:val="655"/>
        </w:trPr>
        <w:tc>
          <w:tcPr>
            <w:tcW w:w="1555" w:type="dxa"/>
            <w:vMerge/>
            <w:shd w:val="clear" w:color="auto" w:fill="auto"/>
          </w:tcPr>
          <w:p w14:paraId="0873C0CA" w14:textId="77777777" w:rsidR="00470948" w:rsidRPr="001B2141" w:rsidRDefault="00470948" w:rsidP="002B448F">
            <w:pPr>
              <w:widowControl/>
              <w:rPr>
                <w:rFonts w:ascii="標楷體" w:eastAsia="標楷體" w:hAnsi="標楷體"/>
                <w:color w:val="000000"/>
                <w:kern w:val="0"/>
                <w:sz w:val="28"/>
                <w:szCs w:val="28"/>
              </w:rPr>
            </w:pPr>
          </w:p>
        </w:tc>
        <w:tc>
          <w:tcPr>
            <w:tcW w:w="5415" w:type="dxa"/>
            <w:gridSpan w:val="3"/>
            <w:vMerge/>
            <w:shd w:val="clear" w:color="auto" w:fill="auto"/>
          </w:tcPr>
          <w:p w14:paraId="5BB7C42C" w14:textId="77777777" w:rsidR="00470948" w:rsidRPr="001B2141" w:rsidRDefault="00470948" w:rsidP="002B448F">
            <w:pPr>
              <w:widowControl/>
              <w:rPr>
                <w:rFonts w:ascii="標楷體" w:eastAsia="標楷體" w:hAnsi="標楷體"/>
                <w:color w:val="000000"/>
                <w:kern w:val="0"/>
                <w:sz w:val="28"/>
                <w:szCs w:val="28"/>
              </w:rPr>
            </w:pPr>
          </w:p>
        </w:tc>
        <w:tc>
          <w:tcPr>
            <w:tcW w:w="3486" w:type="dxa"/>
            <w:gridSpan w:val="2"/>
            <w:shd w:val="clear" w:color="auto" w:fill="auto"/>
          </w:tcPr>
          <w:p w14:paraId="33EDAE11" w14:textId="77777777" w:rsidR="00470948" w:rsidRPr="001B2141" w:rsidRDefault="00470948" w:rsidP="002B448F">
            <w:pPr>
              <w:widowControl/>
              <w:rPr>
                <w:rFonts w:ascii="標楷體" w:eastAsia="標楷體" w:hAnsi="標楷體"/>
                <w:color w:val="000000"/>
                <w:kern w:val="0"/>
                <w:sz w:val="28"/>
                <w:szCs w:val="28"/>
              </w:rPr>
            </w:pPr>
          </w:p>
        </w:tc>
      </w:tr>
      <w:tr w:rsidR="00470948" w:rsidRPr="00EB67FA" w14:paraId="7F11C706" w14:textId="77777777" w:rsidTr="002B448F">
        <w:tc>
          <w:tcPr>
            <w:tcW w:w="10456" w:type="dxa"/>
            <w:gridSpan w:val="6"/>
            <w:shd w:val="clear" w:color="auto" w:fill="auto"/>
          </w:tcPr>
          <w:p w14:paraId="48870684"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報名教師資料</w:t>
            </w:r>
          </w:p>
        </w:tc>
      </w:tr>
      <w:tr w:rsidR="00470948" w:rsidRPr="00EB67FA" w14:paraId="0C015F60" w14:textId="77777777" w:rsidTr="00AB4A7B">
        <w:tc>
          <w:tcPr>
            <w:tcW w:w="2518" w:type="dxa"/>
            <w:gridSpan w:val="2"/>
            <w:shd w:val="clear" w:color="auto" w:fill="auto"/>
          </w:tcPr>
          <w:p w14:paraId="680D1F8C"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教師姓名</w:t>
            </w:r>
          </w:p>
          <w:p w14:paraId="5A802D20"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(親筆簽名)</w:t>
            </w:r>
          </w:p>
        </w:tc>
        <w:tc>
          <w:tcPr>
            <w:tcW w:w="3260" w:type="dxa"/>
            <w:shd w:val="clear" w:color="auto" w:fill="auto"/>
          </w:tcPr>
          <w:p w14:paraId="02501AB7"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學校全銜</w:t>
            </w:r>
          </w:p>
        </w:tc>
        <w:tc>
          <w:tcPr>
            <w:tcW w:w="2127" w:type="dxa"/>
            <w:gridSpan w:val="2"/>
            <w:shd w:val="clear" w:color="auto" w:fill="auto"/>
          </w:tcPr>
          <w:p w14:paraId="561D9C25"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職稱</w:t>
            </w:r>
          </w:p>
        </w:tc>
        <w:tc>
          <w:tcPr>
            <w:tcW w:w="2551" w:type="dxa"/>
            <w:shd w:val="clear" w:color="auto" w:fill="auto"/>
          </w:tcPr>
          <w:p w14:paraId="48FC2417"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連絡電話</w:t>
            </w:r>
          </w:p>
        </w:tc>
      </w:tr>
      <w:tr w:rsidR="00470948" w:rsidRPr="00EB67FA" w14:paraId="74DDDB52" w14:textId="77777777" w:rsidTr="00AB4A7B">
        <w:trPr>
          <w:trHeight w:val="1508"/>
        </w:trPr>
        <w:tc>
          <w:tcPr>
            <w:tcW w:w="2518" w:type="dxa"/>
            <w:gridSpan w:val="2"/>
            <w:shd w:val="clear" w:color="auto" w:fill="auto"/>
          </w:tcPr>
          <w:p w14:paraId="2BB49143"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49357156"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2249BA59"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017EB477" w14:textId="77777777" w:rsidR="00470948" w:rsidRPr="001B2141" w:rsidRDefault="00470948" w:rsidP="002B448F">
            <w:pPr>
              <w:widowControl/>
              <w:rPr>
                <w:rFonts w:ascii="標楷體" w:eastAsia="標楷體" w:hAnsi="標楷體"/>
                <w:b/>
                <w:bCs/>
                <w:color w:val="000000"/>
                <w:kern w:val="0"/>
                <w:sz w:val="28"/>
                <w:szCs w:val="28"/>
              </w:rPr>
            </w:pPr>
          </w:p>
        </w:tc>
      </w:tr>
      <w:tr w:rsidR="00470948" w:rsidRPr="00EB67FA" w14:paraId="2E2D0B65" w14:textId="77777777" w:rsidTr="00AB4A7B">
        <w:trPr>
          <w:trHeight w:val="1686"/>
        </w:trPr>
        <w:tc>
          <w:tcPr>
            <w:tcW w:w="2518" w:type="dxa"/>
            <w:gridSpan w:val="2"/>
            <w:shd w:val="clear" w:color="auto" w:fill="auto"/>
          </w:tcPr>
          <w:p w14:paraId="7E33CB6D"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24101CE5"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19314041"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117AC6E5" w14:textId="77777777" w:rsidR="00470948" w:rsidRPr="001B2141" w:rsidRDefault="00470948" w:rsidP="002B448F">
            <w:pPr>
              <w:widowControl/>
              <w:rPr>
                <w:rFonts w:ascii="標楷體" w:eastAsia="標楷體" w:hAnsi="標楷體"/>
                <w:b/>
                <w:bCs/>
                <w:color w:val="000000"/>
                <w:kern w:val="0"/>
                <w:sz w:val="28"/>
                <w:szCs w:val="28"/>
              </w:rPr>
            </w:pPr>
          </w:p>
        </w:tc>
      </w:tr>
      <w:tr w:rsidR="00470948" w:rsidRPr="00EB67FA" w14:paraId="4E3A7070" w14:textId="77777777" w:rsidTr="00AB4A7B">
        <w:trPr>
          <w:trHeight w:val="1554"/>
        </w:trPr>
        <w:tc>
          <w:tcPr>
            <w:tcW w:w="2518" w:type="dxa"/>
            <w:gridSpan w:val="2"/>
            <w:shd w:val="clear" w:color="auto" w:fill="auto"/>
          </w:tcPr>
          <w:p w14:paraId="111AF11E"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51A0D40E"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21F3F3DB"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26DED913" w14:textId="77777777" w:rsidR="00470948" w:rsidRPr="001B2141" w:rsidRDefault="00470948" w:rsidP="002B448F">
            <w:pPr>
              <w:widowControl/>
              <w:rPr>
                <w:rFonts w:ascii="標楷體" w:eastAsia="標楷體" w:hAnsi="標楷體"/>
                <w:b/>
                <w:bCs/>
                <w:color w:val="000000"/>
                <w:kern w:val="0"/>
                <w:sz w:val="28"/>
                <w:szCs w:val="28"/>
              </w:rPr>
            </w:pPr>
          </w:p>
        </w:tc>
      </w:tr>
    </w:tbl>
    <w:p w14:paraId="32F85DEB"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7D37C30E"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5F42E340"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2414EF22"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5226BFDF" w14:textId="77777777" w:rsidR="00470948" w:rsidRPr="00EB67FA" w:rsidRDefault="00470948" w:rsidP="00470948">
      <w:pPr>
        <w:spacing w:afterLines="50" w:after="180" w:line="400" w:lineRule="exact"/>
        <w:rPr>
          <w:rFonts w:ascii="Cambria" w:eastAsia="標楷體" w:hAnsi="Cambria"/>
          <w:sz w:val="32"/>
          <w:szCs w:val="32"/>
        </w:rPr>
      </w:pPr>
    </w:p>
    <w:p w14:paraId="339BA3A8" w14:textId="77777777" w:rsidR="00470948" w:rsidRPr="00EB67FA" w:rsidRDefault="00470948" w:rsidP="00470948">
      <w:pPr>
        <w:spacing w:afterLines="50" w:after="180" w:line="400" w:lineRule="exact"/>
        <w:rPr>
          <w:rFonts w:ascii="Cambria" w:eastAsia="標楷體" w:hAnsi="Cambria"/>
          <w:sz w:val="32"/>
          <w:szCs w:val="32"/>
        </w:rPr>
      </w:pPr>
    </w:p>
    <w:p w14:paraId="74E22F1B" w14:textId="77777777" w:rsidR="00470948" w:rsidRPr="00EB67FA" w:rsidRDefault="00470948" w:rsidP="00470948">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日期</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年</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月</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日</w:t>
      </w:r>
    </w:p>
    <w:p w14:paraId="24361F2A" w14:textId="77777777" w:rsidR="00A36584" w:rsidRDefault="00A36584" w:rsidP="00470948">
      <w:pPr>
        <w:widowControl/>
        <w:rPr>
          <w:rFonts w:ascii="標楷體" w:eastAsia="標楷體" w:hAnsi="標楷體"/>
          <w:b/>
          <w:bCs/>
          <w:color w:val="000000"/>
          <w:kern w:val="0"/>
        </w:rPr>
      </w:pPr>
    </w:p>
    <w:p w14:paraId="4B564794" w14:textId="77777777" w:rsidR="00A36584" w:rsidRDefault="00A36584" w:rsidP="00470948">
      <w:pPr>
        <w:widowControl/>
        <w:rPr>
          <w:rFonts w:ascii="標楷體" w:eastAsia="標楷體" w:hAnsi="標楷體"/>
          <w:b/>
          <w:bCs/>
          <w:color w:val="000000"/>
          <w:kern w:val="0"/>
        </w:rPr>
      </w:pPr>
    </w:p>
    <w:p w14:paraId="4804D0E2" w14:textId="77777777" w:rsidR="00A36584" w:rsidRDefault="00A36584" w:rsidP="00470948">
      <w:pPr>
        <w:widowControl/>
        <w:rPr>
          <w:rFonts w:ascii="標楷體" w:eastAsia="標楷體" w:hAnsi="標楷體"/>
          <w:b/>
          <w:bCs/>
          <w:color w:val="000000"/>
          <w:kern w:val="0"/>
        </w:rPr>
      </w:pPr>
    </w:p>
    <w:p w14:paraId="7BCE38F4" w14:textId="0AC501B7" w:rsidR="00E70162" w:rsidRDefault="00E70162">
      <w:pPr>
        <w:widowControl/>
        <w:rPr>
          <w:rFonts w:ascii="標楷體" w:eastAsia="標楷體" w:hAnsi="標楷體"/>
          <w:b/>
          <w:bCs/>
          <w:color w:val="000000"/>
          <w:kern w:val="0"/>
        </w:rPr>
      </w:pPr>
      <w:r>
        <w:rPr>
          <w:rFonts w:ascii="標楷體" w:eastAsia="標楷體" w:hAnsi="標楷體"/>
          <w:b/>
          <w:bCs/>
          <w:color w:val="000000"/>
          <w:kern w:val="0"/>
        </w:rPr>
        <w:br w:type="page"/>
      </w:r>
    </w:p>
    <w:p w14:paraId="6D73027E" w14:textId="399F08C2" w:rsidR="00470948" w:rsidRPr="0007678B" w:rsidRDefault="00470948" w:rsidP="00470948">
      <w:pPr>
        <w:widowControl/>
        <w:rPr>
          <w:rFonts w:ascii="標楷體" w:eastAsia="標楷體" w:hAnsi="標楷體"/>
          <w:b/>
          <w:bCs/>
          <w:kern w:val="0"/>
        </w:rPr>
      </w:pPr>
      <w:r w:rsidRPr="00EB67FA">
        <w:rPr>
          <w:rFonts w:ascii="標楷體" w:eastAsia="標楷體" w:hAnsi="標楷體" w:hint="eastAsia"/>
          <w:b/>
          <w:bCs/>
          <w:color w:val="000000"/>
          <w:kern w:val="0"/>
        </w:rPr>
        <w:lastRenderedPageBreak/>
        <w:t>附件三-2 教案格式</w:t>
      </w:r>
      <w:r w:rsidR="00E70162">
        <w:rPr>
          <w:rFonts w:ascii="標楷體" w:eastAsia="標楷體" w:hAnsi="標楷體" w:hint="eastAsia"/>
          <w:b/>
          <w:bCs/>
          <w:color w:val="000000"/>
          <w:kern w:val="0"/>
        </w:rPr>
        <w:t>(一)</w:t>
      </w:r>
      <w:r w:rsidR="00F33657" w:rsidRPr="0007678B">
        <w:rPr>
          <w:rFonts w:ascii="標楷體" w:eastAsia="標楷體" w:hAnsi="標楷體" w:hint="eastAsia"/>
          <w:b/>
          <w:bCs/>
          <w:kern w:val="0"/>
        </w:rPr>
        <w:t>適用</w:t>
      </w:r>
      <w:r w:rsidR="00C5525D" w:rsidRPr="0007678B">
        <w:rPr>
          <w:rFonts w:ascii="標楷體" w:eastAsia="標楷體" w:hAnsi="標楷體" w:hint="eastAsia"/>
          <w:b/>
          <w:bCs/>
          <w:kern w:val="0"/>
        </w:rPr>
        <w:t>108新課綱</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5"/>
        <w:gridCol w:w="5014"/>
        <w:gridCol w:w="1467"/>
        <w:gridCol w:w="1433"/>
      </w:tblGrid>
      <w:tr w:rsidR="0007678B" w:rsidRPr="0007678B" w14:paraId="41AE037A" w14:textId="77777777" w:rsidTr="00C225BA">
        <w:trPr>
          <w:trHeight w:val="493"/>
          <w:jc w:val="center"/>
        </w:trPr>
        <w:tc>
          <w:tcPr>
            <w:tcW w:w="872" w:type="pct"/>
            <w:tcBorders>
              <w:top w:val="double" w:sz="4" w:space="0" w:color="auto"/>
              <w:left w:val="double" w:sz="4" w:space="0" w:color="auto"/>
              <w:bottom w:val="single" w:sz="4" w:space="0" w:color="auto"/>
            </w:tcBorders>
            <w:vAlign w:val="center"/>
          </w:tcPr>
          <w:p w14:paraId="0CDE6E71" w14:textId="77777777" w:rsidR="00E70162" w:rsidRPr="0007678B" w:rsidRDefault="00E70162" w:rsidP="00C225BA">
            <w:pPr>
              <w:jc w:val="both"/>
              <w:rPr>
                <w:rFonts w:ascii="標楷體" w:eastAsia="標楷體" w:hAnsi="標楷體"/>
                <w:b/>
              </w:rPr>
            </w:pPr>
            <w:r w:rsidRPr="0007678B">
              <w:rPr>
                <w:rFonts w:ascii="標楷體" w:eastAsia="標楷體" w:hAnsi="標楷體" w:hint="eastAsia"/>
                <w:b/>
              </w:rPr>
              <w:t>教案名稱</w:t>
            </w:r>
          </w:p>
        </w:tc>
        <w:tc>
          <w:tcPr>
            <w:tcW w:w="4128" w:type="pct"/>
            <w:gridSpan w:val="4"/>
            <w:tcBorders>
              <w:top w:val="double" w:sz="4" w:space="0" w:color="auto"/>
              <w:bottom w:val="single" w:sz="4" w:space="0" w:color="auto"/>
              <w:right w:val="double" w:sz="4" w:space="0" w:color="auto"/>
            </w:tcBorders>
            <w:vAlign w:val="center"/>
          </w:tcPr>
          <w:p w14:paraId="4C3FABC8" w14:textId="77777777" w:rsidR="00E70162" w:rsidRPr="0007678B" w:rsidRDefault="00E70162" w:rsidP="00C225BA">
            <w:pPr>
              <w:jc w:val="both"/>
              <w:rPr>
                <w:rFonts w:ascii="標楷體" w:eastAsia="標楷體" w:hAnsi="標楷體"/>
              </w:rPr>
            </w:pPr>
          </w:p>
        </w:tc>
      </w:tr>
      <w:tr w:rsidR="0007678B" w:rsidRPr="0007678B" w14:paraId="1A765BBF" w14:textId="77777777" w:rsidTr="00C225BA">
        <w:trPr>
          <w:trHeight w:val="493"/>
          <w:jc w:val="center"/>
        </w:trPr>
        <w:tc>
          <w:tcPr>
            <w:tcW w:w="872" w:type="pct"/>
            <w:tcBorders>
              <w:top w:val="double" w:sz="4" w:space="0" w:color="auto"/>
              <w:left w:val="double" w:sz="4" w:space="0" w:color="auto"/>
              <w:bottom w:val="single" w:sz="4" w:space="0" w:color="auto"/>
            </w:tcBorders>
            <w:vAlign w:val="center"/>
          </w:tcPr>
          <w:p w14:paraId="4BC847C5" w14:textId="77777777" w:rsidR="00E70162" w:rsidRPr="0007678B" w:rsidRDefault="00E70162" w:rsidP="00C225BA">
            <w:pPr>
              <w:jc w:val="both"/>
              <w:rPr>
                <w:rFonts w:ascii="標楷體" w:eastAsia="標楷體" w:hAnsi="標楷體"/>
                <w:b/>
              </w:rPr>
            </w:pPr>
            <w:r w:rsidRPr="0007678B">
              <w:rPr>
                <w:rFonts w:ascii="標楷體" w:eastAsia="標楷體" w:hAnsi="標楷體" w:hint="eastAsia"/>
                <w:b/>
              </w:rPr>
              <w:t>教學設計者</w:t>
            </w:r>
          </w:p>
        </w:tc>
        <w:tc>
          <w:tcPr>
            <w:tcW w:w="4128" w:type="pct"/>
            <w:gridSpan w:val="4"/>
            <w:tcBorders>
              <w:top w:val="double" w:sz="4" w:space="0" w:color="auto"/>
              <w:bottom w:val="single" w:sz="4" w:space="0" w:color="auto"/>
              <w:right w:val="double" w:sz="4" w:space="0" w:color="auto"/>
            </w:tcBorders>
            <w:vAlign w:val="center"/>
          </w:tcPr>
          <w:p w14:paraId="5D763259" w14:textId="77777777" w:rsidR="00E70162" w:rsidRPr="0007678B" w:rsidRDefault="00E70162" w:rsidP="00C225BA">
            <w:pPr>
              <w:jc w:val="both"/>
              <w:rPr>
                <w:rFonts w:ascii="標楷體" w:eastAsia="標楷體" w:hAnsi="標楷體"/>
              </w:rPr>
            </w:pPr>
          </w:p>
        </w:tc>
      </w:tr>
      <w:tr w:rsidR="0007678B" w:rsidRPr="0007678B" w14:paraId="408682D2" w14:textId="77777777" w:rsidTr="00C225BA">
        <w:trPr>
          <w:trHeight w:val="590"/>
          <w:jc w:val="center"/>
        </w:trPr>
        <w:tc>
          <w:tcPr>
            <w:tcW w:w="872" w:type="pct"/>
            <w:tcBorders>
              <w:top w:val="single" w:sz="4" w:space="0" w:color="auto"/>
              <w:left w:val="double" w:sz="4" w:space="0" w:color="auto"/>
            </w:tcBorders>
            <w:vAlign w:val="center"/>
          </w:tcPr>
          <w:p w14:paraId="0E2F24A8" w14:textId="77777777" w:rsidR="00332412" w:rsidRPr="0007678B" w:rsidRDefault="00332412" w:rsidP="00C225BA">
            <w:pPr>
              <w:jc w:val="both"/>
              <w:rPr>
                <w:rFonts w:ascii="標楷體" w:eastAsia="標楷體" w:hAnsi="標楷體"/>
                <w:b/>
              </w:rPr>
            </w:pPr>
            <w:r w:rsidRPr="0007678B">
              <w:rPr>
                <w:rFonts w:ascii="標楷體" w:eastAsia="標楷體" w:hAnsi="標楷體" w:hint="eastAsia"/>
                <w:b/>
              </w:rPr>
              <w:t>融入領域</w:t>
            </w:r>
          </w:p>
        </w:tc>
        <w:tc>
          <w:tcPr>
            <w:tcW w:w="2744" w:type="pct"/>
            <w:gridSpan w:val="2"/>
            <w:tcBorders>
              <w:top w:val="single" w:sz="4" w:space="0" w:color="auto"/>
            </w:tcBorders>
            <w:vAlign w:val="center"/>
          </w:tcPr>
          <w:p w14:paraId="419E0C69" w14:textId="77777777" w:rsidR="00332412" w:rsidRPr="0007678B" w:rsidRDefault="00332412" w:rsidP="00C225BA">
            <w:pPr>
              <w:jc w:val="both"/>
              <w:rPr>
                <w:rFonts w:ascii="標楷體" w:eastAsia="標楷體" w:hAnsi="標楷體"/>
              </w:rPr>
            </w:pPr>
          </w:p>
        </w:tc>
        <w:tc>
          <w:tcPr>
            <w:tcW w:w="700" w:type="pct"/>
            <w:tcBorders>
              <w:top w:val="single" w:sz="4" w:space="0" w:color="auto"/>
            </w:tcBorders>
            <w:vAlign w:val="center"/>
          </w:tcPr>
          <w:p w14:paraId="674EE7A4" w14:textId="77777777" w:rsidR="00332412" w:rsidRPr="0007678B" w:rsidRDefault="00332412" w:rsidP="00C225BA">
            <w:pPr>
              <w:jc w:val="both"/>
              <w:rPr>
                <w:rFonts w:ascii="標楷體" w:eastAsia="標楷體" w:hAnsi="標楷體"/>
                <w:b/>
              </w:rPr>
            </w:pPr>
            <w:r w:rsidRPr="0007678B">
              <w:rPr>
                <w:rFonts w:ascii="標楷體" w:eastAsia="標楷體" w:hAnsi="標楷體" w:hint="eastAsia"/>
                <w:b/>
              </w:rPr>
              <w:t>教學時間</w:t>
            </w:r>
          </w:p>
        </w:tc>
        <w:tc>
          <w:tcPr>
            <w:tcW w:w="684" w:type="pct"/>
            <w:tcBorders>
              <w:top w:val="single" w:sz="4" w:space="0" w:color="auto"/>
              <w:right w:val="double" w:sz="4" w:space="0" w:color="auto"/>
            </w:tcBorders>
            <w:vAlign w:val="center"/>
          </w:tcPr>
          <w:p w14:paraId="59197411" w14:textId="77777777" w:rsidR="00332412" w:rsidRPr="0007678B" w:rsidRDefault="00332412" w:rsidP="00C225BA">
            <w:pPr>
              <w:jc w:val="both"/>
              <w:rPr>
                <w:rFonts w:ascii="標楷體" w:eastAsia="標楷體" w:hAnsi="標楷體"/>
              </w:rPr>
            </w:pPr>
            <w:r w:rsidRPr="0007678B">
              <w:rPr>
                <w:rFonts w:ascii="標楷體" w:eastAsia="標楷體" w:hAnsi="標楷體" w:hint="eastAsia"/>
              </w:rPr>
              <w:t xml:space="preserve">    分鐘</w:t>
            </w:r>
          </w:p>
        </w:tc>
      </w:tr>
      <w:tr w:rsidR="0007678B" w:rsidRPr="0007678B" w14:paraId="2D713CC7" w14:textId="77777777" w:rsidTr="00332412">
        <w:trPr>
          <w:trHeight w:val="590"/>
          <w:jc w:val="center"/>
        </w:trPr>
        <w:tc>
          <w:tcPr>
            <w:tcW w:w="872" w:type="pct"/>
            <w:tcBorders>
              <w:top w:val="single" w:sz="4" w:space="0" w:color="auto"/>
              <w:left w:val="double" w:sz="4" w:space="0" w:color="auto"/>
            </w:tcBorders>
            <w:vAlign w:val="center"/>
          </w:tcPr>
          <w:p w14:paraId="49AA78F1" w14:textId="0565B3D0" w:rsidR="00332412" w:rsidRPr="0007678B" w:rsidRDefault="00332412" w:rsidP="00332412">
            <w:pPr>
              <w:adjustRightInd w:val="0"/>
              <w:snapToGrid w:val="0"/>
              <w:spacing w:line="240" w:lineRule="atLeast"/>
              <w:rPr>
                <w:rFonts w:ascii="標楷體" w:eastAsia="標楷體" w:hAnsi="標楷體"/>
                <w:b/>
              </w:rPr>
            </w:pPr>
            <w:r w:rsidRPr="0007678B">
              <w:rPr>
                <w:rFonts w:ascii="標楷體" w:eastAsia="標楷體" w:hAnsi="標楷體" w:hint="eastAsia"/>
                <w:b/>
              </w:rPr>
              <w:t>領域核心素養</w:t>
            </w:r>
          </w:p>
        </w:tc>
        <w:tc>
          <w:tcPr>
            <w:tcW w:w="4128" w:type="pct"/>
            <w:gridSpan w:val="4"/>
            <w:tcBorders>
              <w:top w:val="single" w:sz="4" w:space="0" w:color="auto"/>
              <w:right w:val="double" w:sz="4" w:space="0" w:color="auto"/>
            </w:tcBorders>
            <w:vAlign w:val="center"/>
          </w:tcPr>
          <w:p w14:paraId="5FED4B5E" w14:textId="29AFE31E" w:rsidR="00332412" w:rsidRPr="0007678B" w:rsidRDefault="00332412" w:rsidP="00C225BA">
            <w:pPr>
              <w:jc w:val="both"/>
              <w:rPr>
                <w:rFonts w:ascii="標楷體" w:eastAsia="標楷體" w:hAnsi="標楷體"/>
              </w:rPr>
            </w:pPr>
          </w:p>
        </w:tc>
      </w:tr>
      <w:tr w:rsidR="0007678B" w:rsidRPr="0007678B" w14:paraId="1D612204" w14:textId="04B0AF92" w:rsidTr="007054B8">
        <w:trPr>
          <w:trHeight w:val="1134"/>
          <w:jc w:val="center"/>
        </w:trPr>
        <w:tc>
          <w:tcPr>
            <w:tcW w:w="872" w:type="pct"/>
            <w:vMerge w:val="restart"/>
            <w:tcBorders>
              <w:top w:val="single" w:sz="4" w:space="0" w:color="auto"/>
              <w:left w:val="double" w:sz="4" w:space="0" w:color="auto"/>
            </w:tcBorders>
            <w:vAlign w:val="center"/>
          </w:tcPr>
          <w:p w14:paraId="55C25666" w14:textId="4EDC5339" w:rsidR="00332412" w:rsidRPr="0007678B" w:rsidRDefault="00332412" w:rsidP="00F33657">
            <w:pPr>
              <w:jc w:val="both"/>
              <w:rPr>
                <w:rFonts w:ascii="標楷體" w:eastAsia="標楷體" w:hAnsi="標楷體"/>
                <w:b/>
              </w:rPr>
            </w:pPr>
            <w:r w:rsidRPr="0007678B">
              <w:rPr>
                <w:rFonts w:ascii="標楷體" w:eastAsia="標楷體" w:hAnsi="標楷體" w:hint="eastAsia"/>
                <w:b/>
              </w:rPr>
              <w:t>學習重點</w:t>
            </w:r>
          </w:p>
        </w:tc>
        <w:tc>
          <w:tcPr>
            <w:tcW w:w="351" w:type="pct"/>
            <w:tcBorders>
              <w:top w:val="single" w:sz="4" w:space="0" w:color="auto"/>
              <w:bottom w:val="single" w:sz="4" w:space="0" w:color="auto"/>
              <w:right w:val="single" w:sz="4" w:space="0" w:color="auto"/>
            </w:tcBorders>
          </w:tcPr>
          <w:p w14:paraId="1B7973EE" w14:textId="3E0D18A3" w:rsidR="00332412" w:rsidRPr="0007678B" w:rsidRDefault="00332412" w:rsidP="00C225BA">
            <w:pPr>
              <w:rPr>
                <w:rFonts w:ascii="標楷體" w:eastAsia="標楷體" w:hAnsi="標楷體"/>
              </w:rPr>
            </w:pPr>
            <w:r w:rsidRPr="0007678B">
              <w:rPr>
                <w:rFonts w:ascii="標楷體" w:eastAsia="標楷體" w:hAnsi="標楷體" w:hint="eastAsia"/>
              </w:rPr>
              <w:t>學習表現</w:t>
            </w:r>
          </w:p>
        </w:tc>
        <w:tc>
          <w:tcPr>
            <w:tcW w:w="3777" w:type="pct"/>
            <w:gridSpan w:val="3"/>
            <w:tcBorders>
              <w:top w:val="single" w:sz="4" w:space="0" w:color="auto"/>
              <w:right w:val="double" w:sz="4" w:space="0" w:color="auto"/>
            </w:tcBorders>
          </w:tcPr>
          <w:p w14:paraId="094C378E" w14:textId="77777777" w:rsidR="00332412" w:rsidRPr="0007678B" w:rsidRDefault="00332412" w:rsidP="00C225BA">
            <w:pPr>
              <w:rPr>
                <w:rFonts w:ascii="標楷體" w:eastAsia="標楷體" w:hAnsi="標楷體"/>
              </w:rPr>
            </w:pPr>
          </w:p>
        </w:tc>
      </w:tr>
      <w:tr w:rsidR="0007678B" w:rsidRPr="0007678B" w14:paraId="3F3AB66C" w14:textId="5A807916" w:rsidTr="007054B8">
        <w:trPr>
          <w:trHeight w:val="1134"/>
          <w:jc w:val="center"/>
        </w:trPr>
        <w:tc>
          <w:tcPr>
            <w:tcW w:w="872" w:type="pct"/>
            <w:vMerge/>
            <w:tcBorders>
              <w:left w:val="double" w:sz="4" w:space="0" w:color="auto"/>
              <w:bottom w:val="single" w:sz="4" w:space="0" w:color="auto"/>
            </w:tcBorders>
            <w:vAlign w:val="center"/>
          </w:tcPr>
          <w:p w14:paraId="33666455" w14:textId="77777777" w:rsidR="00332412" w:rsidRPr="0007678B" w:rsidRDefault="00332412" w:rsidP="00332412">
            <w:pPr>
              <w:jc w:val="both"/>
              <w:rPr>
                <w:rFonts w:ascii="標楷體" w:eastAsia="標楷體" w:hAnsi="標楷體"/>
                <w:b/>
              </w:rPr>
            </w:pPr>
          </w:p>
        </w:tc>
        <w:tc>
          <w:tcPr>
            <w:tcW w:w="351" w:type="pct"/>
            <w:tcBorders>
              <w:top w:val="single" w:sz="4" w:space="0" w:color="auto"/>
              <w:bottom w:val="single" w:sz="4" w:space="0" w:color="auto"/>
              <w:right w:val="single" w:sz="4" w:space="0" w:color="auto"/>
            </w:tcBorders>
          </w:tcPr>
          <w:p w14:paraId="7A23CD31" w14:textId="6AE8F63C" w:rsidR="00332412" w:rsidRPr="0007678B" w:rsidRDefault="00332412" w:rsidP="00332412">
            <w:pPr>
              <w:rPr>
                <w:rFonts w:ascii="標楷體" w:eastAsia="標楷體" w:hAnsi="標楷體"/>
              </w:rPr>
            </w:pPr>
            <w:r w:rsidRPr="0007678B">
              <w:rPr>
                <w:rFonts w:ascii="標楷體" w:eastAsia="標楷體" w:hAnsi="標楷體" w:hint="eastAsia"/>
              </w:rPr>
              <w:t>學習內容</w:t>
            </w:r>
          </w:p>
        </w:tc>
        <w:tc>
          <w:tcPr>
            <w:tcW w:w="3777" w:type="pct"/>
            <w:gridSpan w:val="3"/>
            <w:tcBorders>
              <w:bottom w:val="single" w:sz="4" w:space="0" w:color="auto"/>
              <w:right w:val="double" w:sz="4" w:space="0" w:color="auto"/>
            </w:tcBorders>
          </w:tcPr>
          <w:p w14:paraId="0DB21A89" w14:textId="77777777" w:rsidR="00332412" w:rsidRPr="0007678B" w:rsidRDefault="00332412" w:rsidP="00332412">
            <w:pPr>
              <w:rPr>
                <w:rFonts w:ascii="標楷體" w:eastAsia="標楷體" w:hAnsi="標楷體"/>
              </w:rPr>
            </w:pPr>
          </w:p>
        </w:tc>
      </w:tr>
      <w:tr w:rsidR="00332412" w:rsidRPr="00EB67FA" w14:paraId="7F1E3C60" w14:textId="77777777" w:rsidTr="00C225BA">
        <w:trPr>
          <w:trHeight w:val="493"/>
          <w:jc w:val="center"/>
        </w:trPr>
        <w:tc>
          <w:tcPr>
            <w:tcW w:w="872" w:type="pct"/>
            <w:tcBorders>
              <w:left w:val="double" w:sz="4" w:space="0" w:color="auto"/>
              <w:bottom w:val="single" w:sz="4" w:space="0" w:color="auto"/>
            </w:tcBorders>
            <w:vAlign w:val="center"/>
          </w:tcPr>
          <w:p w14:paraId="3262C1E7"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4"/>
            <w:tcBorders>
              <w:bottom w:val="single" w:sz="4" w:space="0" w:color="auto"/>
              <w:right w:val="double" w:sz="4" w:space="0" w:color="auto"/>
            </w:tcBorders>
          </w:tcPr>
          <w:p w14:paraId="11B59B94" w14:textId="77777777" w:rsidR="00332412" w:rsidRPr="00EB67FA" w:rsidRDefault="00332412" w:rsidP="00332412">
            <w:pPr>
              <w:jc w:val="both"/>
              <w:rPr>
                <w:rFonts w:ascii="標楷體" w:eastAsia="標楷體" w:hAnsi="標楷體"/>
                <w:color w:val="000000"/>
              </w:rPr>
            </w:pPr>
          </w:p>
        </w:tc>
      </w:tr>
      <w:tr w:rsidR="00332412" w:rsidRPr="00EB67FA" w14:paraId="35EAED3E" w14:textId="77777777" w:rsidTr="00C225B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45FF373F"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聯合國</w:t>
            </w:r>
          </w:p>
          <w:p w14:paraId="6AF735D7"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4"/>
            <w:tcBorders>
              <w:top w:val="single" w:sz="4" w:space="0" w:color="auto"/>
              <w:left w:val="single" w:sz="4" w:space="0" w:color="auto"/>
              <w:bottom w:val="single" w:sz="4" w:space="0" w:color="auto"/>
              <w:right w:val="double" w:sz="4" w:space="0" w:color="auto"/>
            </w:tcBorders>
          </w:tcPr>
          <w:p w14:paraId="28D95DA9" w14:textId="77777777" w:rsidR="00332412" w:rsidRPr="00EB67FA" w:rsidRDefault="00332412" w:rsidP="00332412">
            <w:pPr>
              <w:jc w:val="both"/>
              <w:rPr>
                <w:rFonts w:ascii="標楷體" w:eastAsia="標楷體" w:hAnsi="標楷體"/>
                <w:color w:val="000000"/>
              </w:rPr>
            </w:pPr>
          </w:p>
        </w:tc>
      </w:tr>
      <w:tr w:rsidR="00332412" w:rsidRPr="00EB67FA" w14:paraId="18548568" w14:textId="77777777" w:rsidTr="00C225B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109C3CFE"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環境教育</w:t>
            </w:r>
          </w:p>
          <w:p w14:paraId="54DC8B1A"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4"/>
            <w:tcBorders>
              <w:top w:val="single" w:sz="4" w:space="0" w:color="auto"/>
              <w:left w:val="single" w:sz="4" w:space="0" w:color="auto"/>
              <w:bottom w:val="single" w:sz="4" w:space="0" w:color="auto"/>
              <w:right w:val="double" w:sz="4" w:space="0" w:color="auto"/>
            </w:tcBorders>
          </w:tcPr>
          <w:p w14:paraId="2BD15271" w14:textId="77777777" w:rsidR="00332412" w:rsidRPr="00EB67FA" w:rsidRDefault="00332412" w:rsidP="00332412">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332412" w:rsidRPr="00EB67FA" w14:paraId="52D9D5A1" w14:textId="77777777" w:rsidTr="00C225BA">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14:paraId="7D8E9DC6" w14:textId="3BFF9A1E"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學</w:t>
            </w:r>
            <w:r>
              <w:rPr>
                <w:rFonts w:ascii="標楷體" w:eastAsia="標楷體" w:hAnsi="標楷體" w:hint="eastAsia"/>
                <w:b/>
                <w:color w:val="000000"/>
              </w:rPr>
              <w:t>習</w:t>
            </w:r>
            <w:r w:rsidRPr="00EB67FA">
              <w:rPr>
                <w:rFonts w:ascii="標楷體" w:eastAsia="標楷體" w:hAnsi="標楷體" w:hint="eastAsia"/>
                <w:b/>
                <w:color w:val="000000"/>
              </w:rPr>
              <w:t>目標</w:t>
            </w:r>
          </w:p>
        </w:tc>
        <w:tc>
          <w:tcPr>
            <w:tcW w:w="4128" w:type="pct"/>
            <w:gridSpan w:val="4"/>
            <w:tcBorders>
              <w:top w:val="single" w:sz="4" w:space="0" w:color="auto"/>
              <w:left w:val="single" w:sz="4" w:space="0" w:color="auto"/>
              <w:bottom w:val="single" w:sz="4" w:space="0" w:color="auto"/>
              <w:right w:val="double" w:sz="4" w:space="0" w:color="auto"/>
            </w:tcBorders>
          </w:tcPr>
          <w:p w14:paraId="6347C191" w14:textId="77777777" w:rsidR="00332412" w:rsidRPr="00EB67FA" w:rsidRDefault="00332412" w:rsidP="00332412">
            <w:pPr>
              <w:jc w:val="both"/>
              <w:rPr>
                <w:rFonts w:ascii="標楷體" w:eastAsia="標楷體" w:hAnsi="標楷體"/>
                <w:color w:val="000000"/>
              </w:rPr>
            </w:pPr>
          </w:p>
        </w:tc>
      </w:tr>
      <w:tr w:rsidR="00332412" w:rsidRPr="00EB67FA" w14:paraId="40DEC0D0" w14:textId="77777777" w:rsidTr="00C225BA">
        <w:trPr>
          <w:trHeight w:val="58"/>
          <w:jc w:val="center"/>
        </w:trPr>
        <w:tc>
          <w:tcPr>
            <w:tcW w:w="5000" w:type="pct"/>
            <w:gridSpan w:val="5"/>
            <w:tcBorders>
              <w:top w:val="single" w:sz="4" w:space="0" w:color="auto"/>
              <w:left w:val="double" w:sz="4" w:space="0" w:color="auto"/>
              <w:right w:val="double" w:sz="4" w:space="0" w:color="auto"/>
            </w:tcBorders>
            <w:vAlign w:val="center"/>
          </w:tcPr>
          <w:p w14:paraId="09E5684B"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332412" w:rsidRPr="00EB67FA" w14:paraId="0A2BAFCE" w14:textId="77777777" w:rsidTr="00C225BA">
        <w:trPr>
          <w:trHeight w:val="937"/>
          <w:jc w:val="center"/>
        </w:trPr>
        <w:tc>
          <w:tcPr>
            <w:tcW w:w="5000" w:type="pct"/>
            <w:gridSpan w:val="5"/>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332412" w:rsidRPr="00EB67FA" w14:paraId="0FC74B25" w14:textId="77777777" w:rsidTr="00C225BA">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C97D4EA"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14:paraId="27CFD752"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14:paraId="6B84351C"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9F66896"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14:paraId="0D170E40"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14:paraId="488A52DD"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7D99C92A"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332412" w:rsidRPr="00EB67FA" w14:paraId="1856B8CE" w14:textId="77777777" w:rsidTr="00C225BA">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14:paraId="6B9A79B8" w14:textId="77777777" w:rsidR="00332412" w:rsidRPr="00EB67FA" w:rsidRDefault="00332412" w:rsidP="00332412">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14:paraId="203C794A" w14:textId="77777777" w:rsidR="00332412" w:rsidRPr="00EB67FA" w:rsidRDefault="00332412" w:rsidP="00332412">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14:paraId="4B05BFA8" w14:textId="77777777" w:rsidR="00332412" w:rsidRPr="00EB67FA" w:rsidRDefault="00332412" w:rsidP="00332412">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14:paraId="36967D94" w14:textId="77777777" w:rsidR="00332412" w:rsidRPr="00EB67FA" w:rsidRDefault="00332412" w:rsidP="00332412">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14:paraId="465C5FAC" w14:textId="77777777" w:rsidR="00332412" w:rsidRPr="00EB67FA" w:rsidRDefault="00332412" w:rsidP="00332412">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14:paraId="60CF1935" w14:textId="77777777" w:rsidR="00332412" w:rsidRPr="00EB67FA" w:rsidRDefault="00332412" w:rsidP="00332412">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14:paraId="0406EA4A" w14:textId="77777777" w:rsidR="00332412" w:rsidRPr="00EB67FA" w:rsidRDefault="00332412" w:rsidP="00332412">
                  <w:pPr>
                    <w:widowControl/>
                    <w:jc w:val="center"/>
                    <w:rPr>
                      <w:rFonts w:ascii="標楷體" w:eastAsia="標楷體" w:hAnsi="標楷體" w:cs="新細明體"/>
                      <w:kern w:val="0"/>
                      <w:sz w:val="18"/>
                      <w:szCs w:val="18"/>
                    </w:rPr>
                  </w:pPr>
                </w:p>
              </w:tc>
            </w:tr>
            <w:tr w:rsidR="00332412" w:rsidRPr="00EB67FA" w14:paraId="09E164DD" w14:textId="77777777" w:rsidTr="00C225BA">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1FC78D9" w14:textId="77777777" w:rsidR="00332412" w:rsidRPr="00EB67FA" w:rsidRDefault="00332412" w:rsidP="00332412">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14:paraId="5DB4F7A5" w14:textId="77777777" w:rsidR="00332412" w:rsidRPr="00EB67FA" w:rsidRDefault="00332412" w:rsidP="00332412">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14:paraId="028D547B" w14:textId="77777777" w:rsidR="00332412" w:rsidRPr="00EB67FA" w:rsidRDefault="00332412" w:rsidP="00332412">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EE9681" w14:textId="77777777" w:rsidR="00332412" w:rsidRPr="00EB67FA" w:rsidRDefault="00332412" w:rsidP="00332412">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6107F9A" w14:textId="77777777" w:rsidR="00332412" w:rsidRPr="00EB67FA" w:rsidRDefault="00332412" w:rsidP="00332412">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14:paraId="11FBEBEB" w14:textId="77777777" w:rsidR="00332412" w:rsidRPr="00EB67FA" w:rsidRDefault="00332412" w:rsidP="00332412">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8965256" w14:textId="77777777" w:rsidR="00332412" w:rsidRPr="00EB67FA" w:rsidRDefault="00332412" w:rsidP="00332412">
                  <w:pPr>
                    <w:widowControl/>
                    <w:jc w:val="center"/>
                    <w:rPr>
                      <w:rFonts w:ascii="標楷體" w:eastAsia="標楷體" w:hAnsi="標楷體" w:cs="新細明體"/>
                      <w:kern w:val="0"/>
                      <w:sz w:val="18"/>
                      <w:szCs w:val="18"/>
                    </w:rPr>
                  </w:pPr>
                </w:p>
              </w:tc>
            </w:tr>
          </w:tbl>
          <w:p w14:paraId="26E7155F" w14:textId="77777777" w:rsidR="00332412" w:rsidRPr="00EB67FA" w:rsidRDefault="00332412" w:rsidP="00332412">
            <w:pPr>
              <w:jc w:val="both"/>
              <w:rPr>
                <w:rFonts w:ascii="標楷體" w:eastAsia="標楷體" w:hAnsi="標楷體"/>
                <w:b/>
                <w:color w:val="000000"/>
              </w:rPr>
            </w:pPr>
          </w:p>
        </w:tc>
      </w:tr>
      <w:tr w:rsidR="00332412" w:rsidRPr="00EB67FA" w14:paraId="3F99F575" w14:textId="77777777" w:rsidTr="00C225BA">
        <w:trPr>
          <w:trHeight w:val="842"/>
          <w:jc w:val="center"/>
        </w:trPr>
        <w:tc>
          <w:tcPr>
            <w:tcW w:w="872" w:type="pct"/>
            <w:tcBorders>
              <w:top w:val="double" w:sz="4" w:space="0" w:color="auto"/>
              <w:left w:val="double" w:sz="4" w:space="0" w:color="auto"/>
              <w:bottom w:val="double" w:sz="4" w:space="0" w:color="auto"/>
            </w:tcBorders>
            <w:vAlign w:val="center"/>
          </w:tcPr>
          <w:p w14:paraId="49042E61"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4"/>
            <w:tcBorders>
              <w:top w:val="double" w:sz="4" w:space="0" w:color="auto"/>
              <w:bottom w:val="double" w:sz="4" w:space="0" w:color="auto"/>
              <w:right w:val="double" w:sz="4" w:space="0" w:color="auto"/>
            </w:tcBorders>
          </w:tcPr>
          <w:p w14:paraId="40741016" w14:textId="77777777" w:rsidR="00332412" w:rsidRPr="00EB67FA" w:rsidRDefault="00332412" w:rsidP="00332412">
            <w:pPr>
              <w:jc w:val="both"/>
              <w:rPr>
                <w:rFonts w:ascii="標楷體" w:eastAsia="標楷體" w:hAnsi="標楷體"/>
                <w:color w:val="000000"/>
              </w:rPr>
            </w:pPr>
          </w:p>
        </w:tc>
      </w:tr>
      <w:tr w:rsidR="00332412" w:rsidRPr="00EB67FA" w14:paraId="0BCD0449" w14:textId="77777777" w:rsidTr="00926424">
        <w:trPr>
          <w:trHeight w:val="397"/>
          <w:jc w:val="center"/>
        </w:trPr>
        <w:tc>
          <w:tcPr>
            <w:tcW w:w="3616" w:type="pct"/>
            <w:gridSpan w:val="3"/>
            <w:tcBorders>
              <w:top w:val="double" w:sz="4" w:space="0" w:color="auto"/>
              <w:left w:val="double" w:sz="4" w:space="0" w:color="auto"/>
            </w:tcBorders>
            <w:vAlign w:val="center"/>
          </w:tcPr>
          <w:p w14:paraId="106A5EB3"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教學活動內容</w:t>
            </w:r>
          </w:p>
          <w:p w14:paraId="5BBFC0A8" w14:textId="77777777" w:rsidR="00332412" w:rsidRPr="00EB67FA" w:rsidRDefault="00332412" w:rsidP="00332412">
            <w:pPr>
              <w:jc w:val="both"/>
              <w:rPr>
                <w:rFonts w:ascii="標楷體" w:eastAsia="標楷體" w:hAnsi="標楷體"/>
                <w:color w:val="000000"/>
              </w:rPr>
            </w:pPr>
          </w:p>
          <w:p w14:paraId="664EDFBF" w14:textId="77777777" w:rsidR="00332412" w:rsidRPr="00EB67FA" w:rsidRDefault="00332412" w:rsidP="00332412">
            <w:pPr>
              <w:jc w:val="both"/>
              <w:rPr>
                <w:rFonts w:ascii="標楷體" w:eastAsia="標楷體" w:hAnsi="標楷體"/>
                <w:color w:val="000000"/>
              </w:rPr>
            </w:pPr>
          </w:p>
          <w:p w14:paraId="7AEA7FBE" w14:textId="77777777" w:rsidR="00332412" w:rsidRPr="00EB67FA" w:rsidRDefault="00332412" w:rsidP="00332412">
            <w:pPr>
              <w:jc w:val="both"/>
              <w:rPr>
                <w:rFonts w:ascii="標楷體" w:eastAsia="標楷體" w:hAnsi="標楷體"/>
                <w:color w:val="000000"/>
              </w:rPr>
            </w:pPr>
          </w:p>
          <w:p w14:paraId="1133A8AB" w14:textId="77777777" w:rsidR="00332412" w:rsidRPr="00EB67FA" w:rsidRDefault="00332412" w:rsidP="00332412">
            <w:pPr>
              <w:jc w:val="both"/>
              <w:rPr>
                <w:rFonts w:ascii="標楷體" w:eastAsia="標楷體" w:hAnsi="標楷體"/>
                <w:color w:val="000000"/>
              </w:rPr>
            </w:pPr>
          </w:p>
        </w:tc>
        <w:tc>
          <w:tcPr>
            <w:tcW w:w="700" w:type="pct"/>
            <w:tcBorders>
              <w:top w:val="double" w:sz="4" w:space="0" w:color="auto"/>
            </w:tcBorders>
            <w:vAlign w:val="center"/>
          </w:tcPr>
          <w:p w14:paraId="05DA595A" w14:textId="77777777" w:rsidR="00332412" w:rsidRPr="00EB67FA" w:rsidRDefault="00332412" w:rsidP="00332412">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4" w:type="pct"/>
            <w:tcBorders>
              <w:top w:val="double" w:sz="4" w:space="0" w:color="auto"/>
              <w:right w:val="double" w:sz="4" w:space="0" w:color="auto"/>
            </w:tcBorders>
            <w:vAlign w:val="center"/>
          </w:tcPr>
          <w:p w14:paraId="24A29223" w14:textId="77777777" w:rsidR="00332412" w:rsidRPr="00EB67FA" w:rsidRDefault="00332412" w:rsidP="00332412">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332412" w:rsidRPr="00EB67FA" w14:paraId="2B87D3F3" w14:textId="77777777" w:rsidTr="002F534A">
        <w:trPr>
          <w:trHeight w:val="2835"/>
          <w:jc w:val="center"/>
        </w:trPr>
        <w:tc>
          <w:tcPr>
            <w:tcW w:w="3616" w:type="pct"/>
            <w:gridSpan w:val="3"/>
            <w:tcBorders>
              <w:left w:val="double" w:sz="4" w:space="0" w:color="auto"/>
            </w:tcBorders>
          </w:tcPr>
          <w:p w14:paraId="532A2781"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【引起動機】</w:t>
            </w:r>
          </w:p>
          <w:p w14:paraId="133A688B" w14:textId="77777777" w:rsidR="00332412" w:rsidRPr="00EB67FA" w:rsidRDefault="00332412" w:rsidP="00332412">
            <w:pPr>
              <w:jc w:val="both"/>
              <w:rPr>
                <w:rFonts w:ascii="標楷體" w:eastAsia="標楷體" w:hAnsi="標楷體"/>
                <w:b/>
                <w:color w:val="000000"/>
              </w:rPr>
            </w:pPr>
          </w:p>
          <w:p w14:paraId="42C94675"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【發展活動】</w:t>
            </w:r>
          </w:p>
          <w:p w14:paraId="3EA0C58E" w14:textId="77777777" w:rsidR="00332412" w:rsidRPr="00EB67FA" w:rsidRDefault="00332412" w:rsidP="00332412">
            <w:pPr>
              <w:jc w:val="both"/>
              <w:rPr>
                <w:rFonts w:ascii="標楷體" w:eastAsia="標楷體" w:hAnsi="標楷體"/>
                <w:b/>
                <w:color w:val="000000"/>
              </w:rPr>
            </w:pPr>
          </w:p>
          <w:p w14:paraId="38C7A444"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【綜合活動】</w:t>
            </w:r>
          </w:p>
          <w:p w14:paraId="5DF589B6"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color w:val="000000"/>
              </w:rPr>
              <w:t xml:space="preserve"> </w:t>
            </w:r>
          </w:p>
        </w:tc>
        <w:tc>
          <w:tcPr>
            <w:tcW w:w="700" w:type="pct"/>
          </w:tcPr>
          <w:p w14:paraId="2FB0F01F" w14:textId="77777777" w:rsidR="00332412" w:rsidRPr="00EB67FA" w:rsidRDefault="00332412" w:rsidP="00332412">
            <w:pPr>
              <w:jc w:val="both"/>
              <w:rPr>
                <w:rFonts w:ascii="標楷體" w:eastAsia="標楷體" w:hAnsi="標楷體"/>
                <w:color w:val="000000"/>
              </w:rPr>
            </w:pPr>
          </w:p>
        </w:tc>
        <w:tc>
          <w:tcPr>
            <w:tcW w:w="684" w:type="pct"/>
            <w:tcBorders>
              <w:right w:val="double" w:sz="4" w:space="0" w:color="auto"/>
            </w:tcBorders>
          </w:tcPr>
          <w:p w14:paraId="31F8A968" w14:textId="77777777" w:rsidR="00332412" w:rsidRPr="00EB67FA" w:rsidRDefault="00332412" w:rsidP="00332412">
            <w:pPr>
              <w:jc w:val="both"/>
              <w:rPr>
                <w:rFonts w:ascii="標楷體" w:eastAsia="標楷體" w:hAnsi="標楷體"/>
                <w:color w:val="000000"/>
              </w:rPr>
            </w:pPr>
          </w:p>
        </w:tc>
      </w:tr>
      <w:tr w:rsidR="00332412" w:rsidRPr="00EB67FA" w14:paraId="634EC8E1" w14:textId="77777777" w:rsidTr="00C225BA">
        <w:trPr>
          <w:trHeight w:val="685"/>
          <w:jc w:val="center"/>
        </w:trPr>
        <w:tc>
          <w:tcPr>
            <w:tcW w:w="872" w:type="pct"/>
            <w:tcBorders>
              <w:top w:val="double" w:sz="4" w:space="0" w:color="auto"/>
              <w:left w:val="double" w:sz="4" w:space="0" w:color="auto"/>
              <w:bottom w:val="double" w:sz="4" w:space="0" w:color="auto"/>
            </w:tcBorders>
            <w:vAlign w:val="center"/>
          </w:tcPr>
          <w:p w14:paraId="14DACA9A" w14:textId="77777777" w:rsidR="00332412" w:rsidRPr="00EB67FA" w:rsidRDefault="00332412" w:rsidP="00332412">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4"/>
            <w:tcBorders>
              <w:top w:val="double" w:sz="4" w:space="0" w:color="auto"/>
              <w:bottom w:val="double" w:sz="4" w:space="0" w:color="auto"/>
              <w:right w:val="double" w:sz="4" w:space="0" w:color="auto"/>
            </w:tcBorders>
          </w:tcPr>
          <w:p w14:paraId="289B27B3" w14:textId="77777777" w:rsidR="00332412" w:rsidRPr="00EB67FA" w:rsidRDefault="00332412" w:rsidP="00332412">
            <w:pPr>
              <w:jc w:val="both"/>
              <w:rPr>
                <w:rFonts w:ascii="標楷體" w:eastAsia="標楷體" w:hAnsi="標楷體"/>
                <w:color w:val="000000"/>
                <w:sz w:val="18"/>
                <w:szCs w:val="18"/>
              </w:rPr>
            </w:pPr>
          </w:p>
        </w:tc>
      </w:tr>
    </w:tbl>
    <w:p w14:paraId="03A7EB32" w14:textId="607D4B2F" w:rsidR="00E70162" w:rsidRDefault="00E70162">
      <w:pPr>
        <w:widowControl/>
        <w:rPr>
          <w:rFonts w:ascii="標楷體" w:eastAsia="標楷體" w:hAnsi="標楷體"/>
          <w:b/>
          <w:bCs/>
          <w:color w:val="000000"/>
          <w:kern w:val="0"/>
        </w:rPr>
      </w:pPr>
      <w:r>
        <w:rPr>
          <w:rFonts w:ascii="標楷體" w:eastAsia="標楷體" w:hAnsi="標楷體"/>
          <w:b/>
          <w:bCs/>
          <w:color w:val="000000"/>
          <w:kern w:val="0"/>
        </w:rPr>
        <w:br w:type="page"/>
      </w:r>
    </w:p>
    <w:p w14:paraId="42147ACC" w14:textId="3A5EAB4A" w:rsidR="00E70162" w:rsidRPr="00EB67FA" w:rsidRDefault="00E70162" w:rsidP="00E70162">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附件三-2 教案格式</w:t>
      </w:r>
      <w:r>
        <w:rPr>
          <w:rFonts w:ascii="標楷體" w:eastAsia="標楷體" w:hAnsi="標楷體" w:hint="eastAsia"/>
          <w:b/>
          <w:bCs/>
          <w:color w:val="000000"/>
          <w:kern w:val="0"/>
        </w:rPr>
        <w:t>(二)</w:t>
      </w:r>
      <w:r w:rsidR="007054B8" w:rsidRPr="0007678B">
        <w:rPr>
          <w:rFonts w:ascii="標楷體" w:eastAsia="標楷體" w:hAnsi="標楷體" w:hint="eastAsia"/>
          <w:b/>
        </w:rPr>
        <w:t>適用於國小六年級</w:t>
      </w:r>
    </w:p>
    <w:p w14:paraId="564AC117" w14:textId="77777777" w:rsidR="00E70162" w:rsidRPr="00EB67FA" w:rsidRDefault="00E70162" w:rsidP="00470948">
      <w:pPr>
        <w:widowControl/>
        <w:rPr>
          <w:rFonts w:ascii="標楷體" w:eastAsia="標楷體" w:hAnsi="標楷體"/>
          <w:b/>
          <w:bCs/>
          <w:color w:val="000000"/>
          <w:kern w:val="0"/>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5747"/>
        <w:gridCol w:w="1467"/>
        <w:gridCol w:w="1435"/>
      </w:tblGrid>
      <w:tr w:rsidR="00470948" w:rsidRPr="00EB67FA" w14:paraId="2EAF4E93" w14:textId="77777777" w:rsidTr="002B448F">
        <w:trPr>
          <w:trHeight w:val="493"/>
          <w:jc w:val="center"/>
        </w:trPr>
        <w:tc>
          <w:tcPr>
            <w:tcW w:w="872" w:type="pct"/>
            <w:tcBorders>
              <w:top w:val="double" w:sz="4" w:space="0" w:color="auto"/>
              <w:left w:val="double" w:sz="4" w:space="0" w:color="auto"/>
              <w:bottom w:val="single" w:sz="4" w:space="0" w:color="auto"/>
            </w:tcBorders>
            <w:vAlign w:val="center"/>
          </w:tcPr>
          <w:p w14:paraId="7033936E"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教案名稱</w:t>
            </w:r>
          </w:p>
        </w:tc>
        <w:tc>
          <w:tcPr>
            <w:tcW w:w="4128" w:type="pct"/>
            <w:gridSpan w:val="3"/>
            <w:tcBorders>
              <w:top w:val="double" w:sz="4" w:space="0" w:color="auto"/>
              <w:bottom w:val="single" w:sz="4" w:space="0" w:color="auto"/>
              <w:right w:val="double" w:sz="4" w:space="0" w:color="auto"/>
            </w:tcBorders>
            <w:vAlign w:val="center"/>
          </w:tcPr>
          <w:p w14:paraId="05ABE650" w14:textId="77777777" w:rsidR="00470948" w:rsidRPr="00EB67FA" w:rsidRDefault="00470948" w:rsidP="002B448F">
            <w:pPr>
              <w:jc w:val="both"/>
              <w:rPr>
                <w:rFonts w:ascii="標楷體" w:eastAsia="標楷體" w:hAnsi="標楷體"/>
                <w:color w:val="000000"/>
              </w:rPr>
            </w:pPr>
          </w:p>
        </w:tc>
      </w:tr>
      <w:tr w:rsidR="00470948" w:rsidRPr="00EB67FA" w14:paraId="6DFE4FAF" w14:textId="77777777" w:rsidTr="002B448F">
        <w:trPr>
          <w:trHeight w:val="493"/>
          <w:jc w:val="center"/>
        </w:trPr>
        <w:tc>
          <w:tcPr>
            <w:tcW w:w="872" w:type="pct"/>
            <w:tcBorders>
              <w:top w:val="double" w:sz="4" w:space="0" w:color="auto"/>
              <w:left w:val="double" w:sz="4" w:space="0" w:color="auto"/>
              <w:bottom w:val="single" w:sz="4" w:space="0" w:color="auto"/>
            </w:tcBorders>
            <w:vAlign w:val="center"/>
          </w:tcPr>
          <w:p w14:paraId="16662A22"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教學設計者</w:t>
            </w:r>
          </w:p>
        </w:tc>
        <w:tc>
          <w:tcPr>
            <w:tcW w:w="4128" w:type="pct"/>
            <w:gridSpan w:val="3"/>
            <w:tcBorders>
              <w:top w:val="double" w:sz="4" w:space="0" w:color="auto"/>
              <w:bottom w:val="single" w:sz="4" w:space="0" w:color="auto"/>
              <w:right w:val="double" w:sz="4" w:space="0" w:color="auto"/>
            </w:tcBorders>
            <w:vAlign w:val="center"/>
          </w:tcPr>
          <w:p w14:paraId="686B0DD3" w14:textId="77777777" w:rsidR="00470948" w:rsidRPr="00EB67FA" w:rsidRDefault="00470948" w:rsidP="002B448F">
            <w:pPr>
              <w:jc w:val="both"/>
              <w:rPr>
                <w:rFonts w:ascii="標楷體" w:eastAsia="標楷體" w:hAnsi="標楷體"/>
                <w:color w:val="000000"/>
              </w:rPr>
            </w:pPr>
          </w:p>
        </w:tc>
      </w:tr>
      <w:tr w:rsidR="00470948" w:rsidRPr="00EB67FA" w14:paraId="7BF3F239" w14:textId="77777777" w:rsidTr="002B448F">
        <w:trPr>
          <w:trHeight w:val="590"/>
          <w:jc w:val="center"/>
        </w:trPr>
        <w:tc>
          <w:tcPr>
            <w:tcW w:w="872" w:type="pct"/>
            <w:tcBorders>
              <w:top w:val="single" w:sz="4" w:space="0" w:color="auto"/>
              <w:left w:val="double" w:sz="4" w:space="0" w:color="auto"/>
            </w:tcBorders>
            <w:vAlign w:val="center"/>
          </w:tcPr>
          <w:p w14:paraId="5043EC54"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融入領域</w:t>
            </w:r>
          </w:p>
        </w:tc>
        <w:tc>
          <w:tcPr>
            <w:tcW w:w="2742" w:type="pct"/>
            <w:tcBorders>
              <w:top w:val="single" w:sz="4" w:space="0" w:color="auto"/>
            </w:tcBorders>
            <w:vAlign w:val="center"/>
          </w:tcPr>
          <w:p w14:paraId="58CE20D1" w14:textId="77777777" w:rsidR="00470948" w:rsidRPr="00EB67FA" w:rsidRDefault="00470948" w:rsidP="002B448F">
            <w:pPr>
              <w:jc w:val="both"/>
              <w:rPr>
                <w:rFonts w:ascii="標楷體" w:eastAsia="標楷體" w:hAnsi="標楷體"/>
                <w:color w:val="000000"/>
              </w:rPr>
            </w:pPr>
          </w:p>
        </w:tc>
        <w:tc>
          <w:tcPr>
            <w:tcW w:w="700" w:type="pct"/>
            <w:tcBorders>
              <w:top w:val="single" w:sz="4" w:space="0" w:color="auto"/>
            </w:tcBorders>
            <w:vAlign w:val="center"/>
          </w:tcPr>
          <w:p w14:paraId="76CDC4A5"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教學時間</w:t>
            </w:r>
          </w:p>
        </w:tc>
        <w:tc>
          <w:tcPr>
            <w:tcW w:w="685" w:type="pct"/>
            <w:tcBorders>
              <w:top w:val="single" w:sz="4" w:space="0" w:color="auto"/>
              <w:right w:val="double" w:sz="4" w:space="0" w:color="auto"/>
            </w:tcBorders>
            <w:vAlign w:val="center"/>
          </w:tcPr>
          <w:p w14:paraId="4EFDDC29"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color w:val="000000"/>
              </w:rPr>
              <w:t xml:space="preserve">    分鐘</w:t>
            </w:r>
          </w:p>
        </w:tc>
      </w:tr>
      <w:tr w:rsidR="00470948" w:rsidRPr="00EB67FA" w14:paraId="3EC98ADD" w14:textId="77777777" w:rsidTr="002B448F">
        <w:trPr>
          <w:trHeight w:val="493"/>
          <w:jc w:val="center"/>
        </w:trPr>
        <w:tc>
          <w:tcPr>
            <w:tcW w:w="872" w:type="pct"/>
            <w:tcBorders>
              <w:top w:val="single" w:sz="4" w:space="0" w:color="auto"/>
              <w:left w:val="double" w:sz="4" w:space="0" w:color="auto"/>
              <w:bottom w:val="single" w:sz="4" w:space="0" w:color="auto"/>
            </w:tcBorders>
            <w:vAlign w:val="center"/>
          </w:tcPr>
          <w:p w14:paraId="58A07309" w14:textId="77777777" w:rsidR="00470948" w:rsidRPr="0007678B" w:rsidRDefault="00470948" w:rsidP="002B448F">
            <w:pPr>
              <w:jc w:val="both"/>
              <w:rPr>
                <w:rFonts w:ascii="標楷體" w:eastAsia="標楷體" w:hAnsi="標楷體"/>
                <w:b/>
              </w:rPr>
            </w:pPr>
            <w:r w:rsidRPr="0007678B">
              <w:rPr>
                <w:rFonts w:ascii="標楷體" w:eastAsia="標楷體" w:hAnsi="標楷體" w:hint="eastAsia"/>
                <w:b/>
              </w:rPr>
              <w:t>學習領域</w:t>
            </w:r>
          </w:p>
          <w:p w14:paraId="1E6A03B4" w14:textId="59373DE0" w:rsidR="003B158C" w:rsidRPr="00EB67FA" w:rsidRDefault="00470948" w:rsidP="007054B8">
            <w:pPr>
              <w:jc w:val="both"/>
              <w:rPr>
                <w:rFonts w:ascii="標楷體" w:eastAsia="標楷體" w:hAnsi="標楷體"/>
                <w:b/>
                <w:color w:val="000000"/>
              </w:rPr>
            </w:pPr>
            <w:r w:rsidRPr="0007678B">
              <w:rPr>
                <w:rFonts w:ascii="標楷體" w:eastAsia="標楷體" w:hAnsi="標楷體" w:hint="eastAsia"/>
                <w:b/>
              </w:rPr>
              <w:t>能力指標</w:t>
            </w:r>
          </w:p>
        </w:tc>
        <w:tc>
          <w:tcPr>
            <w:tcW w:w="4128" w:type="pct"/>
            <w:gridSpan w:val="3"/>
            <w:tcBorders>
              <w:top w:val="single" w:sz="4" w:space="0" w:color="auto"/>
              <w:bottom w:val="single" w:sz="4" w:space="0" w:color="auto"/>
              <w:right w:val="double" w:sz="4" w:space="0" w:color="auto"/>
            </w:tcBorders>
          </w:tcPr>
          <w:p w14:paraId="641CC54A" w14:textId="77777777" w:rsidR="00470948" w:rsidRPr="00EB67FA" w:rsidRDefault="00470948" w:rsidP="002B448F">
            <w:pPr>
              <w:rPr>
                <w:rFonts w:ascii="標楷體" w:eastAsia="標楷體" w:hAnsi="標楷體"/>
              </w:rPr>
            </w:pPr>
          </w:p>
        </w:tc>
      </w:tr>
      <w:tr w:rsidR="00470948" w:rsidRPr="00EB67FA" w14:paraId="0A4F48C1" w14:textId="77777777" w:rsidTr="002B448F">
        <w:trPr>
          <w:trHeight w:val="493"/>
          <w:jc w:val="center"/>
        </w:trPr>
        <w:tc>
          <w:tcPr>
            <w:tcW w:w="872" w:type="pct"/>
            <w:tcBorders>
              <w:left w:val="double" w:sz="4" w:space="0" w:color="auto"/>
              <w:bottom w:val="single" w:sz="4" w:space="0" w:color="auto"/>
            </w:tcBorders>
            <w:vAlign w:val="center"/>
          </w:tcPr>
          <w:p w14:paraId="5A6672CA" w14:textId="79CB8359" w:rsidR="00470948" w:rsidRPr="00EB67FA" w:rsidRDefault="00470948" w:rsidP="00A40F29">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3"/>
            <w:tcBorders>
              <w:bottom w:val="single" w:sz="4" w:space="0" w:color="auto"/>
              <w:right w:val="double" w:sz="4" w:space="0" w:color="auto"/>
            </w:tcBorders>
          </w:tcPr>
          <w:p w14:paraId="274E84F4" w14:textId="77777777" w:rsidR="00470948" w:rsidRPr="00EB67FA" w:rsidRDefault="00470948" w:rsidP="002B448F">
            <w:pPr>
              <w:jc w:val="both"/>
              <w:rPr>
                <w:rFonts w:ascii="標楷體" w:eastAsia="標楷體" w:hAnsi="標楷體"/>
                <w:color w:val="000000"/>
              </w:rPr>
            </w:pPr>
          </w:p>
        </w:tc>
      </w:tr>
      <w:tr w:rsidR="00470948" w:rsidRPr="00EB67FA" w14:paraId="0CCFF543" w14:textId="77777777" w:rsidTr="002B448F">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1EA6CBD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聯合國</w:t>
            </w:r>
          </w:p>
          <w:p w14:paraId="7FE79627"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3"/>
            <w:tcBorders>
              <w:top w:val="single" w:sz="4" w:space="0" w:color="auto"/>
              <w:left w:val="single" w:sz="4" w:space="0" w:color="auto"/>
              <w:bottom w:val="single" w:sz="4" w:space="0" w:color="auto"/>
              <w:right w:val="double" w:sz="4" w:space="0" w:color="auto"/>
            </w:tcBorders>
          </w:tcPr>
          <w:p w14:paraId="72785133" w14:textId="77777777" w:rsidR="00470948" w:rsidRPr="00EB67FA" w:rsidRDefault="00470948" w:rsidP="002B448F">
            <w:pPr>
              <w:jc w:val="both"/>
              <w:rPr>
                <w:rFonts w:ascii="標楷體" w:eastAsia="標楷體" w:hAnsi="標楷體"/>
                <w:color w:val="000000"/>
              </w:rPr>
            </w:pPr>
          </w:p>
        </w:tc>
      </w:tr>
      <w:tr w:rsidR="00470948" w:rsidRPr="00EB67FA" w14:paraId="16C1A55A" w14:textId="77777777" w:rsidTr="002B448F">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2100B5D4"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環境教育</w:t>
            </w:r>
          </w:p>
          <w:p w14:paraId="334C391E"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3"/>
            <w:tcBorders>
              <w:top w:val="single" w:sz="4" w:space="0" w:color="auto"/>
              <w:left w:val="single" w:sz="4" w:space="0" w:color="auto"/>
              <w:bottom w:val="single" w:sz="4" w:space="0" w:color="auto"/>
              <w:right w:val="double" w:sz="4" w:space="0" w:color="auto"/>
            </w:tcBorders>
          </w:tcPr>
          <w:p w14:paraId="0E380918" w14:textId="77777777" w:rsidR="00470948" w:rsidRPr="00EB67FA" w:rsidRDefault="00470948" w:rsidP="002B448F">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470948" w:rsidRPr="00EB67FA" w14:paraId="7CCA681E" w14:textId="77777777" w:rsidTr="002B448F">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14:paraId="1DF13A0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教學目標</w:t>
            </w:r>
          </w:p>
        </w:tc>
        <w:tc>
          <w:tcPr>
            <w:tcW w:w="4128" w:type="pct"/>
            <w:gridSpan w:val="3"/>
            <w:tcBorders>
              <w:top w:val="single" w:sz="4" w:space="0" w:color="auto"/>
              <w:left w:val="single" w:sz="4" w:space="0" w:color="auto"/>
              <w:bottom w:val="single" w:sz="4" w:space="0" w:color="auto"/>
              <w:right w:val="double" w:sz="4" w:space="0" w:color="auto"/>
            </w:tcBorders>
          </w:tcPr>
          <w:p w14:paraId="4A4CBBB8" w14:textId="77777777" w:rsidR="00470948" w:rsidRPr="00EB67FA" w:rsidRDefault="00470948" w:rsidP="002B448F">
            <w:pPr>
              <w:jc w:val="both"/>
              <w:rPr>
                <w:rFonts w:ascii="標楷體" w:eastAsia="標楷體" w:hAnsi="標楷體"/>
                <w:color w:val="000000"/>
              </w:rPr>
            </w:pPr>
          </w:p>
        </w:tc>
      </w:tr>
      <w:tr w:rsidR="00470948" w:rsidRPr="00EB67FA" w14:paraId="0AA06621" w14:textId="77777777" w:rsidTr="002B448F">
        <w:trPr>
          <w:trHeight w:val="58"/>
          <w:jc w:val="center"/>
        </w:trPr>
        <w:tc>
          <w:tcPr>
            <w:tcW w:w="5000" w:type="pct"/>
            <w:gridSpan w:val="4"/>
            <w:tcBorders>
              <w:top w:val="single" w:sz="4" w:space="0" w:color="auto"/>
              <w:left w:val="double" w:sz="4" w:space="0" w:color="auto"/>
              <w:right w:val="double" w:sz="4" w:space="0" w:color="auto"/>
            </w:tcBorders>
            <w:vAlign w:val="center"/>
          </w:tcPr>
          <w:p w14:paraId="7C0944C6"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470948" w:rsidRPr="00EB67FA" w14:paraId="3D297389" w14:textId="77777777" w:rsidTr="002B448F">
        <w:trPr>
          <w:trHeight w:val="937"/>
          <w:jc w:val="center"/>
        </w:trPr>
        <w:tc>
          <w:tcPr>
            <w:tcW w:w="5000" w:type="pct"/>
            <w:gridSpan w:val="4"/>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470948" w:rsidRPr="00EB67FA" w14:paraId="668E3DEC" w14:textId="77777777" w:rsidTr="002B448F">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7ABFC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14:paraId="6E1B18B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14:paraId="208F266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2EC0164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14:paraId="1A228C3D"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14:paraId="3A6AC4B8"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2D09A867"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470948" w:rsidRPr="00EB67FA" w14:paraId="7AD439FF" w14:textId="77777777" w:rsidTr="002B448F">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14:paraId="79EA8403" w14:textId="77777777" w:rsidR="00470948" w:rsidRPr="00EB67FA" w:rsidRDefault="00470948" w:rsidP="002B448F">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14:paraId="34D75BE7" w14:textId="77777777" w:rsidR="00470948" w:rsidRPr="00EB67FA" w:rsidRDefault="00470948" w:rsidP="002B448F">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14:paraId="44ED8DA7" w14:textId="77777777" w:rsidR="00470948" w:rsidRPr="00EB67FA" w:rsidRDefault="00470948" w:rsidP="002B448F">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14:paraId="68600640" w14:textId="77777777" w:rsidR="00470948" w:rsidRPr="00EB67FA" w:rsidRDefault="00470948" w:rsidP="002B448F">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14:paraId="46DCA323" w14:textId="77777777" w:rsidR="00470948" w:rsidRPr="00EB67FA" w:rsidRDefault="00470948" w:rsidP="002B448F">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14:paraId="196B400C" w14:textId="77777777" w:rsidR="00470948" w:rsidRPr="00EB67FA" w:rsidRDefault="00470948" w:rsidP="002B448F">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14:paraId="4284C707" w14:textId="77777777" w:rsidR="00470948" w:rsidRPr="00EB67FA" w:rsidRDefault="00470948" w:rsidP="002B448F">
                  <w:pPr>
                    <w:widowControl/>
                    <w:jc w:val="center"/>
                    <w:rPr>
                      <w:rFonts w:ascii="標楷體" w:eastAsia="標楷體" w:hAnsi="標楷體" w:cs="新細明體"/>
                      <w:kern w:val="0"/>
                      <w:sz w:val="18"/>
                      <w:szCs w:val="18"/>
                    </w:rPr>
                  </w:pPr>
                </w:p>
              </w:tc>
            </w:tr>
            <w:tr w:rsidR="00470948" w:rsidRPr="00EB67FA" w14:paraId="2D0A7DF7" w14:textId="77777777" w:rsidTr="002B448F">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3AC1DF67" w14:textId="77777777" w:rsidR="00470948" w:rsidRPr="00EB67FA" w:rsidRDefault="00470948" w:rsidP="002B448F">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14:paraId="3AA43E52" w14:textId="77777777" w:rsidR="00470948" w:rsidRPr="00EB67FA" w:rsidRDefault="00470948" w:rsidP="002B448F">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14:paraId="49F7A9B4" w14:textId="77777777" w:rsidR="00470948" w:rsidRPr="00EB67FA" w:rsidRDefault="00470948" w:rsidP="002B448F">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363708" w14:textId="77777777" w:rsidR="00470948" w:rsidRPr="00EB67FA" w:rsidRDefault="00470948" w:rsidP="002B448F">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3EA032C" w14:textId="77777777" w:rsidR="00470948" w:rsidRPr="00EB67FA" w:rsidRDefault="00470948" w:rsidP="002B448F">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14:paraId="2388A3F3" w14:textId="77777777" w:rsidR="00470948" w:rsidRPr="00EB67FA" w:rsidRDefault="00470948" w:rsidP="002B448F">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C066982" w14:textId="77777777" w:rsidR="00470948" w:rsidRPr="00EB67FA" w:rsidRDefault="00470948" w:rsidP="002B448F">
                  <w:pPr>
                    <w:widowControl/>
                    <w:jc w:val="center"/>
                    <w:rPr>
                      <w:rFonts w:ascii="標楷體" w:eastAsia="標楷體" w:hAnsi="標楷體" w:cs="新細明體"/>
                      <w:kern w:val="0"/>
                      <w:sz w:val="18"/>
                      <w:szCs w:val="18"/>
                    </w:rPr>
                  </w:pPr>
                </w:p>
              </w:tc>
            </w:tr>
          </w:tbl>
          <w:p w14:paraId="068F2920" w14:textId="77777777" w:rsidR="00470948" w:rsidRPr="00EB67FA" w:rsidRDefault="00470948" w:rsidP="002B448F">
            <w:pPr>
              <w:jc w:val="both"/>
              <w:rPr>
                <w:rFonts w:ascii="標楷體" w:eastAsia="標楷體" w:hAnsi="標楷體"/>
                <w:b/>
                <w:color w:val="000000"/>
              </w:rPr>
            </w:pPr>
          </w:p>
        </w:tc>
      </w:tr>
      <w:tr w:rsidR="00470948" w:rsidRPr="00EB67FA" w14:paraId="3F0709F4" w14:textId="77777777" w:rsidTr="002B448F">
        <w:trPr>
          <w:trHeight w:val="842"/>
          <w:jc w:val="center"/>
        </w:trPr>
        <w:tc>
          <w:tcPr>
            <w:tcW w:w="872" w:type="pct"/>
            <w:tcBorders>
              <w:top w:val="double" w:sz="4" w:space="0" w:color="auto"/>
              <w:left w:val="double" w:sz="4" w:space="0" w:color="auto"/>
              <w:bottom w:val="double" w:sz="4" w:space="0" w:color="auto"/>
            </w:tcBorders>
            <w:vAlign w:val="center"/>
          </w:tcPr>
          <w:p w14:paraId="7A423079"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3"/>
            <w:tcBorders>
              <w:top w:val="double" w:sz="4" w:space="0" w:color="auto"/>
              <w:bottom w:val="double" w:sz="4" w:space="0" w:color="auto"/>
              <w:right w:val="double" w:sz="4" w:space="0" w:color="auto"/>
            </w:tcBorders>
          </w:tcPr>
          <w:p w14:paraId="584A8CC3" w14:textId="77777777" w:rsidR="00470948" w:rsidRPr="00EB67FA" w:rsidRDefault="00470948" w:rsidP="002B448F">
            <w:pPr>
              <w:jc w:val="both"/>
              <w:rPr>
                <w:rFonts w:ascii="標楷體" w:eastAsia="標楷體" w:hAnsi="標楷體"/>
                <w:color w:val="000000"/>
              </w:rPr>
            </w:pPr>
          </w:p>
        </w:tc>
      </w:tr>
      <w:tr w:rsidR="00470948" w:rsidRPr="00EB67FA" w14:paraId="1B5E6E44" w14:textId="77777777" w:rsidTr="002B448F">
        <w:trPr>
          <w:trHeight w:val="397"/>
          <w:jc w:val="center"/>
        </w:trPr>
        <w:tc>
          <w:tcPr>
            <w:tcW w:w="3615" w:type="pct"/>
            <w:gridSpan w:val="2"/>
            <w:tcBorders>
              <w:top w:val="double" w:sz="4" w:space="0" w:color="auto"/>
              <w:left w:val="double" w:sz="4" w:space="0" w:color="auto"/>
            </w:tcBorders>
            <w:vAlign w:val="center"/>
          </w:tcPr>
          <w:p w14:paraId="0C15ABD0"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教學活動內容</w:t>
            </w:r>
          </w:p>
          <w:p w14:paraId="366CF9B1" w14:textId="77777777" w:rsidR="00470948" w:rsidRPr="00EB67FA" w:rsidRDefault="00470948" w:rsidP="002B448F">
            <w:pPr>
              <w:jc w:val="both"/>
              <w:rPr>
                <w:rFonts w:ascii="標楷體" w:eastAsia="標楷體" w:hAnsi="標楷體"/>
                <w:color w:val="000000"/>
              </w:rPr>
            </w:pPr>
          </w:p>
          <w:p w14:paraId="0DB3DECF" w14:textId="77777777" w:rsidR="00470948" w:rsidRPr="00EB67FA" w:rsidRDefault="00470948" w:rsidP="002B448F">
            <w:pPr>
              <w:jc w:val="both"/>
              <w:rPr>
                <w:rFonts w:ascii="標楷體" w:eastAsia="標楷體" w:hAnsi="標楷體"/>
                <w:color w:val="000000"/>
              </w:rPr>
            </w:pPr>
          </w:p>
          <w:p w14:paraId="48776711" w14:textId="77777777" w:rsidR="00470948" w:rsidRPr="00EB67FA" w:rsidRDefault="00470948" w:rsidP="002B448F">
            <w:pPr>
              <w:jc w:val="both"/>
              <w:rPr>
                <w:rFonts w:ascii="標楷體" w:eastAsia="標楷體" w:hAnsi="標楷體"/>
                <w:color w:val="000000"/>
              </w:rPr>
            </w:pPr>
          </w:p>
          <w:p w14:paraId="27B9D609" w14:textId="77777777" w:rsidR="00470948" w:rsidRPr="00EB67FA" w:rsidRDefault="00470948" w:rsidP="002B448F">
            <w:pPr>
              <w:jc w:val="both"/>
              <w:rPr>
                <w:rFonts w:ascii="標楷體" w:eastAsia="標楷體" w:hAnsi="標楷體"/>
                <w:color w:val="000000"/>
              </w:rPr>
            </w:pPr>
          </w:p>
        </w:tc>
        <w:tc>
          <w:tcPr>
            <w:tcW w:w="700" w:type="pct"/>
            <w:tcBorders>
              <w:top w:val="double" w:sz="4" w:space="0" w:color="auto"/>
            </w:tcBorders>
            <w:vAlign w:val="center"/>
          </w:tcPr>
          <w:p w14:paraId="1F54EF76" w14:textId="77777777" w:rsidR="00470948" w:rsidRPr="00EB67FA" w:rsidRDefault="00470948" w:rsidP="002B448F">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5" w:type="pct"/>
            <w:tcBorders>
              <w:top w:val="double" w:sz="4" w:space="0" w:color="auto"/>
              <w:right w:val="double" w:sz="4" w:space="0" w:color="auto"/>
            </w:tcBorders>
            <w:vAlign w:val="center"/>
          </w:tcPr>
          <w:p w14:paraId="187353B1" w14:textId="77777777" w:rsidR="00470948" w:rsidRPr="00EB67FA" w:rsidRDefault="00470948" w:rsidP="002B448F">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470948" w:rsidRPr="00EB67FA" w14:paraId="5802836B" w14:textId="77777777" w:rsidTr="002B448F">
        <w:trPr>
          <w:trHeight w:val="3240"/>
          <w:jc w:val="center"/>
        </w:trPr>
        <w:tc>
          <w:tcPr>
            <w:tcW w:w="3615" w:type="pct"/>
            <w:gridSpan w:val="2"/>
            <w:tcBorders>
              <w:left w:val="double" w:sz="4" w:space="0" w:color="auto"/>
            </w:tcBorders>
          </w:tcPr>
          <w:p w14:paraId="10B8ECB0"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【引起動機】</w:t>
            </w:r>
          </w:p>
          <w:p w14:paraId="215CE871" w14:textId="77777777" w:rsidR="00470948" w:rsidRPr="00EB67FA" w:rsidRDefault="00470948" w:rsidP="002B448F">
            <w:pPr>
              <w:jc w:val="both"/>
              <w:rPr>
                <w:rFonts w:ascii="標楷體" w:eastAsia="標楷體" w:hAnsi="標楷體"/>
                <w:b/>
                <w:color w:val="000000"/>
              </w:rPr>
            </w:pPr>
          </w:p>
          <w:p w14:paraId="044DFBF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【發展活動】</w:t>
            </w:r>
          </w:p>
          <w:p w14:paraId="3EC8D095" w14:textId="77777777" w:rsidR="00470948" w:rsidRPr="00EB67FA" w:rsidRDefault="00470948" w:rsidP="002B448F">
            <w:pPr>
              <w:jc w:val="both"/>
              <w:rPr>
                <w:rFonts w:ascii="標楷體" w:eastAsia="標楷體" w:hAnsi="標楷體"/>
                <w:b/>
                <w:color w:val="000000"/>
              </w:rPr>
            </w:pPr>
          </w:p>
          <w:p w14:paraId="38F6BC65"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【綜合活動】</w:t>
            </w:r>
          </w:p>
          <w:p w14:paraId="6CA6477B"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color w:val="000000"/>
              </w:rPr>
              <w:t xml:space="preserve"> </w:t>
            </w:r>
          </w:p>
        </w:tc>
        <w:tc>
          <w:tcPr>
            <w:tcW w:w="700" w:type="pct"/>
          </w:tcPr>
          <w:p w14:paraId="42111CE4" w14:textId="77777777" w:rsidR="00470948" w:rsidRPr="00EB67FA" w:rsidRDefault="00470948" w:rsidP="002B448F">
            <w:pPr>
              <w:jc w:val="both"/>
              <w:rPr>
                <w:rFonts w:ascii="標楷體" w:eastAsia="標楷體" w:hAnsi="標楷體"/>
                <w:color w:val="000000"/>
              </w:rPr>
            </w:pPr>
          </w:p>
        </w:tc>
        <w:tc>
          <w:tcPr>
            <w:tcW w:w="685" w:type="pct"/>
            <w:tcBorders>
              <w:right w:val="double" w:sz="4" w:space="0" w:color="auto"/>
            </w:tcBorders>
          </w:tcPr>
          <w:p w14:paraId="258E1D30" w14:textId="77777777" w:rsidR="00470948" w:rsidRPr="00EB67FA" w:rsidRDefault="00470948" w:rsidP="002B448F">
            <w:pPr>
              <w:jc w:val="both"/>
              <w:rPr>
                <w:rFonts w:ascii="標楷體" w:eastAsia="標楷體" w:hAnsi="標楷體"/>
                <w:color w:val="000000"/>
              </w:rPr>
            </w:pPr>
          </w:p>
        </w:tc>
      </w:tr>
      <w:tr w:rsidR="00470948" w:rsidRPr="00EB67FA" w14:paraId="36841B5E" w14:textId="77777777" w:rsidTr="002B448F">
        <w:trPr>
          <w:trHeight w:val="685"/>
          <w:jc w:val="center"/>
        </w:trPr>
        <w:tc>
          <w:tcPr>
            <w:tcW w:w="872" w:type="pct"/>
            <w:tcBorders>
              <w:top w:val="double" w:sz="4" w:space="0" w:color="auto"/>
              <w:left w:val="double" w:sz="4" w:space="0" w:color="auto"/>
              <w:bottom w:val="double" w:sz="4" w:space="0" w:color="auto"/>
            </w:tcBorders>
            <w:vAlign w:val="center"/>
          </w:tcPr>
          <w:p w14:paraId="7378768F" w14:textId="77777777" w:rsidR="00470948" w:rsidRPr="00EB67FA" w:rsidRDefault="00470948" w:rsidP="002B448F">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3"/>
            <w:tcBorders>
              <w:top w:val="double" w:sz="4" w:space="0" w:color="auto"/>
              <w:bottom w:val="double" w:sz="4" w:space="0" w:color="auto"/>
              <w:right w:val="double" w:sz="4" w:space="0" w:color="auto"/>
            </w:tcBorders>
          </w:tcPr>
          <w:p w14:paraId="6F695238" w14:textId="77777777" w:rsidR="00470948" w:rsidRPr="00EB67FA" w:rsidRDefault="00470948" w:rsidP="002B448F">
            <w:pPr>
              <w:jc w:val="both"/>
              <w:rPr>
                <w:rFonts w:ascii="標楷體" w:eastAsia="標楷體" w:hAnsi="標楷體"/>
                <w:color w:val="000000"/>
                <w:sz w:val="18"/>
                <w:szCs w:val="18"/>
              </w:rPr>
            </w:pPr>
          </w:p>
        </w:tc>
      </w:tr>
    </w:tbl>
    <w:p w14:paraId="051AA3B8" w14:textId="77777777" w:rsidR="00470948" w:rsidRPr="00EB67FA" w:rsidRDefault="00470948" w:rsidP="00470948">
      <w:pPr>
        <w:widowControl/>
        <w:rPr>
          <w:rFonts w:ascii="標楷體" w:eastAsia="標楷體" w:hAnsi="標楷體"/>
          <w:b/>
          <w:bCs/>
          <w:color w:val="000000"/>
          <w:kern w:val="0"/>
        </w:rPr>
      </w:pPr>
    </w:p>
    <w:p w14:paraId="6A0770A8" w14:textId="2D705650" w:rsidR="002F534A" w:rsidRDefault="002F534A">
      <w:pPr>
        <w:widowControl/>
        <w:rPr>
          <w:rFonts w:ascii="標楷體" w:eastAsia="標楷體" w:hAnsi="標楷體"/>
          <w:b/>
          <w:bCs/>
          <w:color w:val="000000"/>
          <w:kern w:val="0"/>
        </w:rPr>
      </w:pPr>
      <w:r>
        <w:rPr>
          <w:rFonts w:ascii="標楷體" w:eastAsia="標楷體" w:hAnsi="標楷體"/>
          <w:b/>
          <w:bCs/>
          <w:color w:val="000000"/>
          <w:kern w:val="0"/>
        </w:rPr>
        <w:br w:type="page"/>
      </w:r>
    </w:p>
    <w:p w14:paraId="56EF6F5B" w14:textId="77777777" w:rsidR="00470948" w:rsidRPr="00EB67FA" w:rsidRDefault="00470948" w:rsidP="00470948">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附件三-3</w:t>
      </w:r>
    </w:p>
    <w:p w14:paraId="3A8FE69A" w14:textId="77777777" w:rsidR="00470948" w:rsidRPr="00EB67FA" w:rsidRDefault="00470948" w:rsidP="00470948">
      <w:pPr>
        <w:autoSpaceDE w:val="0"/>
        <w:autoSpaceDN w:val="0"/>
        <w:snapToGrid w:val="0"/>
        <w:spacing w:line="360" w:lineRule="auto"/>
        <w:jc w:val="center"/>
        <w:rPr>
          <w:rFonts w:ascii="標楷體" w:eastAsia="標楷體" w:hAnsi="標楷體" w:cs="標楷體"/>
          <w:b/>
          <w:bCs/>
          <w:color w:val="000000"/>
          <w:kern w:val="0"/>
          <w:sz w:val="40"/>
          <w:szCs w:val="40"/>
        </w:rPr>
      </w:pPr>
      <w:r w:rsidRPr="00EB67FA">
        <w:rPr>
          <w:rFonts w:ascii="標楷體" w:eastAsia="標楷體" w:hAnsi="標楷體" w:cs="標楷體" w:hint="eastAsia"/>
          <w:b/>
          <w:bCs/>
          <w:color w:val="000000"/>
          <w:kern w:val="0"/>
          <w:sz w:val="40"/>
          <w:szCs w:val="40"/>
          <w:highlight w:val="yellow"/>
        </w:rPr>
        <w:t>112年度屏東縣EMS能源即時看板教案甄選</w:t>
      </w:r>
    </w:p>
    <w:p w14:paraId="3D8E750B" w14:textId="77777777" w:rsidR="00470948" w:rsidRPr="00EB67FA" w:rsidRDefault="00470948" w:rsidP="00470948">
      <w:pPr>
        <w:autoSpaceDE w:val="0"/>
        <w:autoSpaceDN w:val="0"/>
        <w:snapToGrid w:val="0"/>
        <w:spacing w:line="360" w:lineRule="auto"/>
        <w:jc w:val="center"/>
        <w:rPr>
          <w:rFonts w:ascii="標楷體" w:eastAsia="標楷體" w:hAnsi="標楷體" w:cs="標楷體"/>
          <w:b/>
          <w:bCs/>
          <w:color w:val="000000"/>
          <w:kern w:val="0"/>
          <w:sz w:val="32"/>
          <w:szCs w:val="32"/>
        </w:rPr>
      </w:pPr>
      <w:bookmarkStart w:id="1" w:name="_Hlk114518697"/>
      <w:r w:rsidRPr="00EB67FA">
        <w:rPr>
          <w:rFonts w:ascii="標楷體" w:eastAsia="標楷體" w:hAnsi="標楷體" w:cs="標楷體" w:hint="eastAsia"/>
          <w:b/>
          <w:bCs/>
          <w:color w:val="000000"/>
          <w:kern w:val="0"/>
          <w:sz w:val="40"/>
          <w:szCs w:val="40"/>
        </w:rPr>
        <w:t>智慧財產切結</w:t>
      </w:r>
      <w:bookmarkEnd w:id="1"/>
      <w:r w:rsidRPr="00EB67FA">
        <w:rPr>
          <w:rFonts w:ascii="標楷體" w:eastAsia="標楷體" w:hAnsi="標楷體" w:cs="標楷體" w:hint="eastAsia"/>
          <w:b/>
          <w:bCs/>
          <w:color w:val="000000"/>
          <w:kern w:val="0"/>
          <w:sz w:val="40"/>
          <w:szCs w:val="40"/>
        </w:rPr>
        <w:t>及授權書填寫說明</w:t>
      </w:r>
      <w:r w:rsidRPr="00EB67FA">
        <w:rPr>
          <w:rFonts w:ascii="標楷體" w:eastAsia="標楷體" w:hAnsi="標楷體" w:cs="標楷體" w:hint="eastAsia"/>
          <w:b/>
          <w:bCs/>
          <w:color w:val="000000"/>
          <w:kern w:val="0"/>
          <w:sz w:val="32"/>
          <w:szCs w:val="32"/>
        </w:rPr>
        <w:t>（每件教案限填寫乙張）</w:t>
      </w:r>
    </w:p>
    <w:p w14:paraId="1D2CEB55" w14:textId="77777777" w:rsidR="00470948" w:rsidRPr="00EB67FA" w:rsidRDefault="00470948" w:rsidP="00470948">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 xml:space="preserve">   </w:t>
      </w:r>
    </w:p>
    <w:p w14:paraId="5F4CE887" w14:textId="77777777" w:rsidR="00470948" w:rsidRPr="00EB67FA" w:rsidRDefault="00470948" w:rsidP="00470948">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本方案</w:t>
      </w:r>
      <w:r w:rsidRPr="00EB67FA">
        <w:rPr>
          <w:rFonts w:ascii="標楷體" w:eastAsia="標楷體" w:hAnsi="標楷體" w:cs="標楷體"/>
          <w:color w:val="000000"/>
          <w:kern w:val="0"/>
          <w:sz w:val="32"/>
          <w:szCs w:val="32"/>
        </w:rPr>
        <w:t>________________________</w:t>
      </w:r>
      <w:r w:rsidRPr="00EB67FA">
        <w:rPr>
          <w:rFonts w:ascii="標楷體" w:eastAsia="標楷體" w:hAnsi="標楷體" w:cs="標楷體"/>
          <w:color w:val="000000"/>
          <w:kern w:val="0"/>
          <w:sz w:val="32"/>
          <w:szCs w:val="32"/>
          <w:highlight w:val="yellow"/>
        </w:rPr>
        <w:t>(教案名稱)</w:t>
      </w:r>
      <w:r w:rsidRPr="00EB67FA">
        <w:rPr>
          <w:rFonts w:ascii="標楷體" w:eastAsia="標楷體" w:hAnsi="標楷體" w:cs="標楷體" w:hint="eastAsia"/>
          <w:color w:val="000000"/>
          <w:kern w:val="0"/>
          <w:sz w:val="32"/>
          <w:szCs w:val="32"/>
        </w:rPr>
        <w:t>確係本團隊所創作，未違反智慧財產之相關問題；若有抄襲或不實，本團隊</w:t>
      </w:r>
      <w:r w:rsidRPr="00EB67FA">
        <w:rPr>
          <w:rFonts w:ascii="標楷體" w:eastAsia="標楷體" w:hAnsi="標楷體" w:cs="標楷體"/>
          <w:color w:val="000000"/>
          <w:kern w:val="0"/>
          <w:sz w:val="32"/>
          <w:szCs w:val="32"/>
        </w:rPr>
        <w:t>同意</w:t>
      </w:r>
      <w:r w:rsidRPr="00EB67FA">
        <w:rPr>
          <w:rFonts w:ascii="標楷體" w:eastAsia="標楷體" w:hAnsi="標楷體" w:cs="標楷體" w:hint="eastAsia"/>
          <w:color w:val="000000"/>
          <w:kern w:val="0"/>
          <w:sz w:val="32"/>
          <w:szCs w:val="32"/>
        </w:rPr>
        <w:t>得由主辦單位取消得獎資格，並收回所得之獎項及獎金</w:t>
      </w:r>
      <w:r w:rsidRPr="00EB67FA">
        <w:rPr>
          <w:rFonts w:ascii="標楷體" w:eastAsia="標楷體" w:hAnsi="標楷體" w:cs="標楷體"/>
          <w:color w:val="000000"/>
          <w:kern w:val="0"/>
          <w:sz w:val="32"/>
          <w:szCs w:val="32"/>
        </w:rPr>
        <w:t>，並負一切法律責任</w:t>
      </w:r>
      <w:r w:rsidRPr="00EB67FA">
        <w:rPr>
          <w:rFonts w:ascii="標楷體" w:eastAsia="標楷體" w:hAnsi="標楷體" w:cs="標楷體" w:hint="eastAsia"/>
          <w:color w:val="000000"/>
          <w:kern w:val="0"/>
          <w:sz w:val="32"/>
          <w:szCs w:val="32"/>
        </w:rPr>
        <w:t>，同意此教案公開於屏東縣環境教育輔導團網頁及作為屏東縣環境教育教學推廣之用途，</w:t>
      </w:r>
      <w:r w:rsidRPr="00EB67FA">
        <w:rPr>
          <w:rFonts w:ascii="標楷體" w:eastAsia="標楷體" w:hAnsi="標楷體" w:cs="標楷體"/>
          <w:color w:val="000000"/>
          <w:kern w:val="0"/>
          <w:sz w:val="32"/>
          <w:szCs w:val="32"/>
        </w:rPr>
        <w:t>特此切結為憑。</w:t>
      </w:r>
    </w:p>
    <w:p w14:paraId="24817C47" w14:textId="77777777" w:rsidR="00470948" w:rsidRPr="00EB67FA" w:rsidRDefault="00470948" w:rsidP="00470948">
      <w:pPr>
        <w:spacing w:beforeLines="50" w:before="180" w:line="360" w:lineRule="auto"/>
        <w:ind w:leftChars="-177" w:left="-425" w:firstLineChars="450" w:firstLine="1260"/>
        <w:jc w:val="both"/>
        <w:rPr>
          <w:rFonts w:ascii="標楷體" w:eastAsia="標楷體" w:hAnsi="標楷體"/>
          <w:b/>
          <w:bCs/>
          <w:color w:val="000000"/>
          <w:kern w:val="0"/>
          <w:sz w:val="28"/>
          <w:szCs w:val="32"/>
        </w:rPr>
      </w:pPr>
      <w:r w:rsidRPr="00EB67FA">
        <w:rPr>
          <w:rFonts w:ascii="標楷體" w:eastAsia="標楷體" w:hAnsi="標楷體" w:cs="標楷體" w:hint="eastAsia"/>
          <w:color w:val="000000"/>
          <w:kern w:val="0"/>
          <w:sz w:val="28"/>
          <w:szCs w:val="32"/>
        </w:rPr>
        <w:t>此致</w:t>
      </w:r>
    </w:p>
    <w:p w14:paraId="16898597" w14:textId="77777777" w:rsidR="00470948" w:rsidRPr="00EB67FA" w:rsidRDefault="00470948" w:rsidP="00470948">
      <w:pPr>
        <w:widowControl/>
        <w:spacing w:beforeLines="50" w:before="180" w:line="360" w:lineRule="auto"/>
        <w:ind w:left="160" w:firstLine="480"/>
        <w:jc w:val="both"/>
        <w:rPr>
          <w:rFonts w:ascii="標楷體" w:eastAsia="標楷體" w:hAnsi="標楷體"/>
          <w:b/>
          <w:bCs/>
          <w:color w:val="000000"/>
          <w:sz w:val="28"/>
          <w:szCs w:val="32"/>
        </w:rPr>
      </w:pPr>
      <w:r w:rsidRPr="00EB67FA">
        <w:rPr>
          <w:rFonts w:ascii="標楷體" w:eastAsia="標楷體" w:hAnsi="標楷體" w:cs="標楷體" w:hint="eastAsia"/>
          <w:b/>
          <w:bCs/>
          <w:color w:val="000000"/>
          <w:sz w:val="28"/>
          <w:szCs w:val="32"/>
        </w:rPr>
        <w:t xml:space="preserve">                                 主辦單位</w:t>
      </w:r>
      <w:r w:rsidRPr="00EB67FA">
        <w:rPr>
          <w:rFonts w:ascii="標楷體" w:eastAsia="標楷體" w:hAnsi="標楷體" w:cs="標楷體"/>
          <w:b/>
          <w:bCs/>
          <w:color w:val="000000"/>
          <w:sz w:val="28"/>
          <w:szCs w:val="32"/>
        </w:rPr>
        <w:t xml:space="preserve"> </w:t>
      </w:r>
      <w:r w:rsidRPr="00EB67FA">
        <w:rPr>
          <w:rFonts w:ascii="標楷體" w:eastAsia="標楷體" w:hAnsi="標楷體" w:cs="標楷體" w:hint="eastAsia"/>
          <w:b/>
          <w:bCs/>
          <w:color w:val="000000"/>
          <w:kern w:val="0"/>
          <w:sz w:val="28"/>
          <w:szCs w:val="32"/>
        </w:rPr>
        <w:t>屏東縣政府教育處</w:t>
      </w:r>
    </w:p>
    <w:p w14:paraId="34D6A482" w14:textId="77777777" w:rsidR="00470948" w:rsidRPr="00EB67FA" w:rsidRDefault="00470948" w:rsidP="00470948">
      <w:pPr>
        <w:spacing w:beforeLines="50" w:before="180" w:line="360" w:lineRule="auto"/>
        <w:ind w:leftChars="-177" w:left="-425"/>
        <w:jc w:val="both"/>
        <w:rPr>
          <w:rFonts w:ascii="標楷體" w:eastAsia="標楷體" w:hAnsi="標楷體"/>
          <w:color w:val="000000"/>
          <w:kern w:val="0"/>
          <w:sz w:val="28"/>
          <w:szCs w:val="32"/>
        </w:rPr>
      </w:pPr>
    </w:p>
    <w:p w14:paraId="2971E0FA" w14:textId="77777777" w:rsidR="00470948" w:rsidRPr="00EB67FA" w:rsidRDefault="00470948" w:rsidP="00470948">
      <w:pPr>
        <w:snapToGrid w:val="0"/>
        <w:spacing w:line="360" w:lineRule="auto"/>
        <w:ind w:firstLineChars="200" w:firstLine="6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立</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書</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人：</w:t>
      </w:r>
      <w:r w:rsidRPr="00EB67FA">
        <w:rPr>
          <w:rFonts w:ascii="標楷體" w:eastAsia="標楷體" w:hAnsi="標楷體" w:cs="標楷體" w:hint="eastAsia"/>
          <w:color w:val="000000"/>
          <w:kern w:val="0"/>
          <w:sz w:val="32"/>
          <w:szCs w:val="32"/>
          <w:u w:val="single"/>
        </w:rPr>
        <w:t xml:space="preserve">＿＿        </w:t>
      </w:r>
      <w:r w:rsidRPr="00EB67FA">
        <w:rPr>
          <w:rFonts w:ascii="標楷體" w:eastAsia="標楷體" w:hAnsi="標楷體" w:cs="標楷體" w:hint="eastAsia"/>
          <w:color w:val="000000"/>
          <w:kern w:val="0"/>
          <w:sz w:val="32"/>
          <w:szCs w:val="32"/>
        </w:rPr>
        <w:t>＿＿＿＿＿所屬團隊（簽名</w:t>
      </w:r>
      <w:r w:rsidRPr="00EB67FA">
        <w:rPr>
          <w:rFonts w:ascii="標楷體" w:eastAsia="標楷體" w:hAnsi="標楷體" w:cs="標楷體"/>
          <w:color w:val="000000"/>
          <w:kern w:val="0"/>
          <w:sz w:val="32"/>
          <w:szCs w:val="32"/>
        </w:rPr>
        <w:t>/</w:t>
      </w:r>
      <w:r w:rsidRPr="00EB67FA">
        <w:rPr>
          <w:rFonts w:ascii="標楷體" w:eastAsia="標楷體" w:hAnsi="標楷體" w:cs="標楷體" w:hint="eastAsia"/>
          <w:color w:val="000000"/>
          <w:kern w:val="0"/>
          <w:sz w:val="32"/>
          <w:szCs w:val="32"/>
        </w:rPr>
        <w:t>蓋章）</w:t>
      </w:r>
    </w:p>
    <w:p w14:paraId="10D090D1" w14:textId="77777777" w:rsidR="00470948" w:rsidRPr="00EB67FA" w:rsidRDefault="00470948" w:rsidP="00470948">
      <w:pPr>
        <w:snapToGrid w:val="0"/>
        <w:spacing w:line="360" w:lineRule="auto"/>
        <w:ind w:leftChars="-177" w:left="-425" w:firstLineChars="950" w:firstLine="30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 xml:space="preserve">                         （本教案主要代表人）</w:t>
      </w:r>
    </w:p>
    <w:p w14:paraId="2C506C08" w14:textId="77777777" w:rsidR="00470948" w:rsidRPr="00EB67FA" w:rsidRDefault="00470948" w:rsidP="00470948">
      <w:pPr>
        <w:spacing w:beforeLines="50" w:before="180" w:line="360" w:lineRule="auto"/>
        <w:jc w:val="both"/>
        <w:rPr>
          <w:rFonts w:ascii="標楷體" w:eastAsia="標楷體" w:hAnsi="標楷體"/>
          <w:color w:val="000000"/>
          <w:kern w:val="0"/>
          <w:sz w:val="32"/>
          <w:szCs w:val="32"/>
          <w:u w:val="single"/>
        </w:rPr>
      </w:pPr>
      <w:r w:rsidRPr="00EB67FA">
        <w:rPr>
          <w:rFonts w:ascii="標楷體" w:eastAsia="標楷體" w:hAnsi="標楷體" w:cs="標楷體" w:hint="eastAsia"/>
          <w:color w:val="000000"/>
          <w:kern w:val="0"/>
          <w:sz w:val="32"/>
          <w:szCs w:val="32"/>
        </w:rPr>
        <w:t xml:space="preserve">   身份證字號：</w:t>
      </w:r>
      <w:r w:rsidRPr="00EB67FA">
        <w:rPr>
          <w:rFonts w:ascii="標楷體" w:eastAsia="標楷體" w:hAnsi="標楷體" w:cs="標楷體" w:hint="eastAsia"/>
          <w:color w:val="000000"/>
          <w:kern w:val="0"/>
          <w:sz w:val="32"/>
          <w:szCs w:val="32"/>
          <w:u w:val="single"/>
        </w:rPr>
        <w:t xml:space="preserve">＿＿  ＿＿＿＿＿        </w:t>
      </w:r>
    </w:p>
    <w:p w14:paraId="244D3B09" w14:textId="77777777" w:rsidR="00470948" w:rsidRPr="00EB67FA" w:rsidRDefault="00470948" w:rsidP="00470948">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14:paraId="41DE90BA" w14:textId="77777777" w:rsidR="00470948" w:rsidRPr="00EB67FA" w:rsidRDefault="00470948" w:rsidP="00470948">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14:paraId="1262FBDA" w14:textId="172EE8F1" w:rsidR="00470948" w:rsidRPr="00EB67FA" w:rsidRDefault="00470948" w:rsidP="00470948">
      <w:pPr>
        <w:spacing w:beforeLines="50" w:before="180" w:line="360" w:lineRule="auto"/>
        <w:ind w:leftChars="-177" w:left="-425" w:firstLineChars="800" w:firstLine="2560"/>
        <w:jc w:val="both"/>
        <w:rPr>
          <w:rFonts w:ascii="新細明體" w:eastAsia="標楷體" w:hAnsi="新細明體" w:cs="新細明體"/>
          <w:kern w:val="0"/>
          <w:sz w:val="32"/>
          <w:szCs w:val="32"/>
        </w:rPr>
      </w:pPr>
      <w:r w:rsidRPr="00EB67FA">
        <w:rPr>
          <w:rFonts w:ascii="標楷體" w:eastAsia="標楷體" w:hAnsi="標楷體" w:cs="標楷體" w:hint="eastAsia"/>
          <w:color w:val="000000"/>
          <w:kern w:val="0"/>
          <w:sz w:val="32"/>
          <w:szCs w:val="32"/>
        </w:rPr>
        <w:t>立書日期</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hint="eastAsia"/>
          <w:color w:val="000000"/>
          <w:kern w:val="0"/>
          <w:sz w:val="32"/>
          <w:szCs w:val="32"/>
        </w:rPr>
        <w:t>年</w:t>
      </w:r>
      <w:r w:rsidRPr="00EB67FA">
        <w:rPr>
          <w:rFonts w:ascii="標楷體" w:eastAsia="標楷體" w:hAnsi="標楷體" w:cs="標楷體"/>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月</w:t>
      </w:r>
      <w:r w:rsidRPr="00EB67FA">
        <w:rPr>
          <w:rFonts w:ascii="標楷體" w:eastAsia="標楷體" w:hAnsi="標楷體" w:cs="標楷體"/>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日</w:t>
      </w:r>
      <w:r>
        <w:rPr>
          <w:noProof/>
        </w:rPr>
        <mc:AlternateContent>
          <mc:Choice Requires="wps">
            <w:drawing>
              <wp:anchor distT="0" distB="0" distL="114300" distR="114300" simplePos="0" relativeHeight="251659264" behindDoc="1" locked="0" layoutInCell="1" allowOverlap="1" wp14:anchorId="4A0EFF6D" wp14:editId="3C69DAFB">
                <wp:simplePos x="0" y="0"/>
                <wp:positionH relativeFrom="column">
                  <wp:posOffset>914400</wp:posOffset>
                </wp:positionH>
                <wp:positionV relativeFrom="paragraph">
                  <wp:posOffset>3227705</wp:posOffset>
                </wp:positionV>
                <wp:extent cx="5715000" cy="6257925"/>
                <wp:effectExtent l="19050" t="19050" r="0" b="952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257925"/>
                        </a:xfrm>
                        <a:prstGeom prst="rect">
                          <a:avLst/>
                        </a:prstGeom>
                        <a:solidFill>
                          <a:srgbClr val="FFFFFF"/>
                        </a:solidFill>
                        <a:ln w="28575">
                          <a:solidFill>
                            <a:srgbClr val="000000"/>
                          </a:solidFill>
                          <a:miter lim="800000"/>
                          <a:headEnd/>
                          <a:tailEnd/>
                        </a:ln>
                      </wps:spPr>
                      <wps:txbx>
                        <w:txbxContent>
                          <w:p w14:paraId="5E94ECE0" w14:textId="77777777" w:rsidR="00470948" w:rsidRDefault="00470948" w:rsidP="00470948">
                            <w:pPr>
                              <w:pStyle w:val="Web"/>
                              <w:widowControl w:val="0"/>
                              <w:spacing w:before="0" w:beforeAutospacing="0" w:after="0" w:afterAutospacing="0"/>
                              <w:rPr>
                                <w:rFonts w:ascii="Times New Roman" w:hAnsi="Times New Roman"/>
                                <w:kern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4A0EFF6D" id="矩形 10" o:spid="_x0000_s1026" style="position:absolute;left:0;text-align:left;margin-left:1in;margin-top:254.15pt;width:450pt;height:4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" strokeweight="2.25pt">
                <v:textbox>
                  <w:txbxContent>
                    <w:p w14:paraId="5E94ECE0" w14:textId="77777777" w:rsidR="00470948" w:rsidRDefault="00470948" w:rsidP="00470948">
                      <w:pPr>
                        <w:pStyle w:val="Web"/>
                        <w:widowControl w:val="0"/>
                        <w:spacing w:before="0" w:beforeAutospacing="0" w:after="0" w:afterAutospacing="0"/>
                        <w:rPr>
                          <w:rFonts w:ascii="Times New Roman" w:hAnsi="Times New Roman"/>
                          <w:kern w:val="2"/>
                        </w:rPr>
                      </w:pPr>
                    </w:p>
                  </w:txbxContent>
                </v:textbox>
              </v:rect>
            </w:pict>
          </mc:Fallback>
        </mc:AlternateContent>
      </w:r>
    </w:p>
    <w:p w14:paraId="2F27C5E3" w14:textId="32C62F4B" w:rsidR="00470948" w:rsidRDefault="00CB1235" w:rsidP="00CB1235">
      <w:pPr>
        <w:widowControl/>
        <w:rPr>
          <w:rFonts w:eastAsia="標楷體"/>
          <w:b/>
          <w:bCs/>
          <w:color w:val="FF0000"/>
          <w:sz w:val="28"/>
          <w:szCs w:val="28"/>
        </w:rPr>
      </w:pPr>
      <w:r>
        <w:rPr>
          <w:rFonts w:eastAsia="標楷體"/>
          <w:b/>
          <w:bCs/>
          <w:color w:val="FF0000"/>
          <w:sz w:val="28"/>
          <w:szCs w:val="28"/>
        </w:rPr>
        <w:t xml:space="preserve"> </w:t>
      </w:r>
    </w:p>
    <w:p w14:paraId="23DF56BB" w14:textId="77777777" w:rsidR="00A476F6" w:rsidRPr="00470948" w:rsidRDefault="00A476F6" w:rsidP="00470948"/>
    <w:sectPr w:rsidR="00A476F6" w:rsidRPr="00470948" w:rsidSect="00A151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E6D8E" w14:textId="77777777" w:rsidR="001A1E2E" w:rsidRDefault="001A1E2E" w:rsidP="00271467">
      <w:r>
        <w:separator/>
      </w:r>
    </w:p>
  </w:endnote>
  <w:endnote w:type="continuationSeparator" w:id="0">
    <w:p w14:paraId="29FF3CD6" w14:textId="77777777" w:rsidR="001A1E2E" w:rsidRDefault="001A1E2E" w:rsidP="0027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ｵﾘｱd､､ｷ｢ﾅ">
    <w:altName w:val="MS PGothic"/>
    <w:charset w:val="80"/>
    <w:family w:val="modern"/>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87CC4" w14:textId="77777777" w:rsidR="001A1E2E" w:rsidRDefault="001A1E2E" w:rsidP="00271467">
      <w:r>
        <w:separator/>
      </w:r>
    </w:p>
  </w:footnote>
  <w:footnote w:type="continuationSeparator" w:id="0">
    <w:p w14:paraId="7D3359E2" w14:textId="77777777" w:rsidR="001A1E2E" w:rsidRDefault="001A1E2E" w:rsidP="002714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31C"/>
    <w:multiLevelType w:val="hybridMultilevel"/>
    <w:tmpl w:val="8C9E19B2"/>
    <w:lvl w:ilvl="0" w:tplc="CFA0B072">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12161842"/>
    <w:multiLevelType w:val="hybridMultilevel"/>
    <w:tmpl w:val="B7F022B8"/>
    <w:lvl w:ilvl="0" w:tplc="7E482F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8B51CDD"/>
    <w:multiLevelType w:val="multilevel"/>
    <w:tmpl w:val="B10C87E0"/>
    <w:lvl w:ilvl="0">
      <w:start w:val="1"/>
      <w:numFmt w:val="taiwaneseCountingThousand"/>
      <w:lvlText w:val="%1、"/>
      <w:lvlJc w:val="left"/>
      <w:pPr>
        <w:ind w:left="764" w:hanging="479"/>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233271B"/>
    <w:multiLevelType w:val="hybridMultilevel"/>
    <w:tmpl w:val="8A2A0938"/>
    <w:lvl w:ilvl="0" w:tplc="1E8EB3BA">
      <w:start w:val="1"/>
      <w:numFmt w:val="decimal"/>
      <w:lvlText w:val="%1."/>
      <w:lvlJc w:val="left"/>
      <w:pPr>
        <w:ind w:left="360" w:hanging="360"/>
      </w:pPr>
      <w:rPr>
        <w:rFonts w:cs="新細明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8F53FA"/>
    <w:multiLevelType w:val="hybridMultilevel"/>
    <w:tmpl w:val="15FCD506"/>
    <w:lvl w:ilvl="0" w:tplc="0E58841E">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283A7729"/>
    <w:multiLevelType w:val="hybridMultilevel"/>
    <w:tmpl w:val="E4F4FF52"/>
    <w:lvl w:ilvl="0" w:tplc="C810C160">
      <w:start w:val="1"/>
      <w:numFmt w:val="decimal"/>
      <w:lvlText w:val="%1."/>
      <w:lvlJc w:val="left"/>
      <w:pPr>
        <w:ind w:left="1850" w:hanging="360"/>
      </w:pPr>
      <w:rPr>
        <w:rFonts w:hint="default"/>
      </w:rPr>
    </w:lvl>
    <w:lvl w:ilvl="1" w:tplc="04090019">
      <w:start w:val="1"/>
      <w:numFmt w:val="ideographTraditional"/>
      <w:lvlText w:val="%2、"/>
      <w:lvlJc w:val="left"/>
      <w:pPr>
        <w:ind w:left="2450" w:hanging="480"/>
      </w:pPr>
    </w:lvl>
    <w:lvl w:ilvl="2" w:tplc="B1E2BBEE">
      <w:start w:val="1"/>
      <w:numFmt w:val="taiwaneseCountingThousand"/>
      <w:lvlText w:val="（%3）"/>
      <w:lvlJc w:val="left"/>
      <w:pPr>
        <w:ind w:left="3170" w:hanging="720"/>
      </w:pPr>
      <w:rPr>
        <w:rFonts w:ascii="標楷體" w:hAnsi="標楷體" w:hint="default"/>
        <w:color w:val="000000"/>
      </w:rPr>
    </w:lvl>
    <w:lvl w:ilvl="3" w:tplc="0409000F" w:tentative="1">
      <w:start w:val="1"/>
      <w:numFmt w:val="decimal"/>
      <w:lvlText w:val="%4."/>
      <w:lvlJc w:val="left"/>
      <w:pPr>
        <w:ind w:left="3410" w:hanging="480"/>
      </w:pPr>
    </w:lvl>
    <w:lvl w:ilvl="4" w:tplc="04090019" w:tentative="1">
      <w:start w:val="1"/>
      <w:numFmt w:val="ideographTraditional"/>
      <w:lvlText w:val="%5、"/>
      <w:lvlJc w:val="left"/>
      <w:pPr>
        <w:ind w:left="3890" w:hanging="480"/>
      </w:pPr>
    </w:lvl>
    <w:lvl w:ilvl="5" w:tplc="0409001B" w:tentative="1">
      <w:start w:val="1"/>
      <w:numFmt w:val="lowerRoman"/>
      <w:lvlText w:val="%6."/>
      <w:lvlJc w:val="right"/>
      <w:pPr>
        <w:ind w:left="4370" w:hanging="480"/>
      </w:pPr>
    </w:lvl>
    <w:lvl w:ilvl="6" w:tplc="0409000F" w:tentative="1">
      <w:start w:val="1"/>
      <w:numFmt w:val="decimal"/>
      <w:lvlText w:val="%7."/>
      <w:lvlJc w:val="left"/>
      <w:pPr>
        <w:ind w:left="4850" w:hanging="480"/>
      </w:pPr>
    </w:lvl>
    <w:lvl w:ilvl="7" w:tplc="04090019" w:tentative="1">
      <w:start w:val="1"/>
      <w:numFmt w:val="ideographTraditional"/>
      <w:lvlText w:val="%8、"/>
      <w:lvlJc w:val="left"/>
      <w:pPr>
        <w:ind w:left="5330" w:hanging="480"/>
      </w:pPr>
    </w:lvl>
    <w:lvl w:ilvl="8" w:tplc="0409001B" w:tentative="1">
      <w:start w:val="1"/>
      <w:numFmt w:val="lowerRoman"/>
      <w:lvlText w:val="%9."/>
      <w:lvlJc w:val="right"/>
      <w:pPr>
        <w:ind w:left="5810" w:hanging="480"/>
      </w:pPr>
    </w:lvl>
  </w:abstractNum>
  <w:abstractNum w:abstractNumId="6" w15:restartNumberingAfterBreak="0">
    <w:nsid w:val="2DDB54F0"/>
    <w:multiLevelType w:val="hybridMultilevel"/>
    <w:tmpl w:val="ABB83E2A"/>
    <w:lvl w:ilvl="0" w:tplc="D2E06420">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E522F5D"/>
    <w:multiLevelType w:val="hybridMultilevel"/>
    <w:tmpl w:val="02CA605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0B62C1"/>
    <w:multiLevelType w:val="hybridMultilevel"/>
    <w:tmpl w:val="0C3CB5CA"/>
    <w:lvl w:ilvl="0" w:tplc="40EADE6A">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B26F5B"/>
    <w:multiLevelType w:val="hybridMultilevel"/>
    <w:tmpl w:val="7D9E7D96"/>
    <w:lvl w:ilvl="0" w:tplc="0E58841E">
      <w:start w:val="1"/>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15:restartNumberingAfterBreak="0">
    <w:nsid w:val="3460774C"/>
    <w:multiLevelType w:val="hybridMultilevel"/>
    <w:tmpl w:val="D02EFDD8"/>
    <w:lvl w:ilvl="0" w:tplc="DD50BF12">
      <w:start w:val="1"/>
      <w:numFmt w:val="taiwaneseCountingThousand"/>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5753E7"/>
    <w:multiLevelType w:val="multilevel"/>
    <w:tmpl w:val="096E2FB8"/>
    <w:lvl w:ilvl="0">
      <w:start w:val="1"/>
      <w:numFmt w:val="taiwaneseCountingThousand"/>
      <w:lvlText w:val="%1、"/>
      <w:lvlJc w:val="left"/>
      <w:pPr>
        <w:ind w:left="4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B417CCF"/>
    <w:multiLevelType w:val="hybridMultilevel"/>
    <w:tmpl w:val="D1F64A70"/>
    <w:lvl w:ilvl="0" w:tplc="04090015">
      <w:start w:val="1"/>
      <w:numFmt w:val="taiwaneseCountingThousand"/>
      <w:lvlText w:val="%1、"/>
      <w:lvlJc w:val="left"/>
      <w:pPr>
        <w:tabs>
          <w:tab w:val="num" w:pos="720"/>
        </w:tabs>
        <w:ind w:left="720" w:hanging="720"/>
      </w:pPr>
      <w:rPr>
        <w:rFonts w:cs="Times New Roman" w:hint="eastAsia"/>
      </w:rPr>
    </w:lvl>
    <w:lvl w:ilvl="1" w:tplc="C9B8453A">
      <w:start w:val="1"/>
      <w:numFmt w:val="taiwaneseCountingThousand"/>
      <w:lvlText w:val="%2、"/>
      <w:lvlJc w:val="left"/>
      <w:pPr>
        <w:tabs>
          <w:tab w:val="num" w:pos="960"/>
        </w:tabs>
        <w:ind w:left="960" w:hanging="48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446C2D7A"/>
    <w:multiLevelType w:val="hybridMultilevel"/>
    <w:tmpl w:val="2660B632"/>
    <w:lvl w:ilvl="0" w:tplc="961A0D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9005B2"/>
    <w:multiLevelType w:val="multilevel"/>
    <w:tmpl w:val="5CC08D7A"/>
    <w:lvl w:ilvl="0">
      <w:start w:val="1"/>
      <w:numFmt w:val="decimal"/>
      <w:lvlText w:val="(%1)"/>
      <w:lvlJc w:val="left"/>
      <w:pPr>
        <w:ind w:left="1330" w:hanging="480"/>
      </w:pPr>
      <w:rPr>
        <w:color w:val="000000"/>
      </w:r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decim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decimal"/>
      <w:lvlText w:val="%8、"/>
      <w:lvlJc w:val="left"/>
      <w:pPr>
        <w:ind w:left="4690" w:hanging="480"/>
      </w:pPr>
    </w:lvl>
    <w:lvl w:ilvl="8">
      <w:start w:val="1"/>
      <w:numFmt w:val="lowerRoman"/>
      <w:lvlText w:val="%9."/>
      <w:lvlJc w:val="right"/>
      <w:pPr>
        <w:ind w:left="5170" w:hanging="480"/>
      </w:pPr>
    </w:lvl>
  </w:abstractNum>
  <w:abstractNum w:abstractNumId="15" w15:restartNumberingAfterBreak="0">
    <w:nsid w:val="460E543D"/>
    <w:multiLevelType w:val="multilevel"/>
    <w:tmpl w:val="DA54408C"/>
    <w:lvl w:ilvl="0">
      <w:start w:val="1"/>
      <w:numFmt w:val="decimal"/>
      <w:lvlText w:val="%1."/>
      <w:lvlJc w:val="righ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16" w15:restartNumberingAfterBreak="0">
    <w:nsid w:val="54AA3AC5"/>
    <w:multiLevelType w:val="multilevel"/>
    <w:tmpl w:val="54AA3AC5"/>
    <w:lvl w:ilvl="0">
      <w:start w:val="2"/>
      <w:numFmt w:val="taiwaneseCountingThousand"/>
      <w:lvlText w:val="%1、"/>
      <w:lvlJc w:val="left"/>
      <w:pPr>
        <w:ind w:left="600" w:hanging="60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5C1E365B"/>
    <w:multiLevelType w:val="multilevel"/>
    <w:tmpl w:val="0C1CF86C"/>
    <w:lvl w:ilvl="0">
      <w:start w:val="1"/>
      <w:numFmt w:val="taiwaneseCountingThousand"/>
      <w:lvlText w:val="%1、"/>
      <w:lvlJc w:val="left"/>
      <w:pPr>
        <w:ind w:left="960" w:hanging="480"/>
      </w:pPr>
      <w:rPr>
        <w:rFonts w:hint="default"/>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6CF9593F"/>
    <w:multiLevelType w:val="multilevel"/>
    <w:tmpl w:val="6CF9593F"/>
    <w:lvl w:ilvl="0">
      <w:start w:val="1"/>
      <w:numFmt w:val="taiwaneseCountingThousand"/>
      <w:suff w:val="nothing"/>
      <w:lvlText w:val="%1、"/>
      <w:lvlJc w:val="left"/>
      <w:pPr>
        <w:ind w:left="952" w:hanging="635"/>
      </w:pPr>
      <w:rPr>
        <w:rFonts w:cs="Times New Roman" w:hint="eastAsia"/>
      </w:rPr>
    </w:lvl>
    <w:lvl w:ilvl="1" w:tentative="1">
      <w:start w:val="1"/>
      <w:numFmt w:val="taiwaneseCountingThousand"/>
      <w:suff w:val="nothing"/>
      <w:lvlText w:val="(%2)"/>
      <w:lvlJc w:val="left"/>
      <w:pPr>
        <w:ind w:left="1474" w:hanging="522"/>
      </w:pPr>
      <w:rPr>
        <w:rFonts w:cs="Times New Roman" w:hint="eastAsia"/>
      </w:rPr>
    </w:lvl>
    <w:lvl w:ilvl="2" w:tentative="1">
      <w:start w:val="1"/>
      <w:numFmt w:val="decimalFullWidth"/>
      <w:suff w:val="nothing"/>
      <w:lvlText w:val="%3、"/>
      <w:lvlJc w:val="left"/>
      <w:pPr>
        <w:ind w:left="1905" w:hanging="635"/>
      </w:pPr>
      <w:rPr>
        <w:rFonts w:cs="Times New Roman" w:hint="eastAsia"/>
      </w:rPr>
    </w:lvl>
    <w:lvl w:ilvl="3" w:tentative="1">
      <w:start w:val="1"/>
      <w:numFmt w:val="decimalFullWidth"/>
      <w:suff w:val="nothing"/>
      <w:lvlText w:val="(%4)"/>
      <w:lvlJc w:val="left"/>
      <w:pPr>
        <w:ind w:left="2540" w:hanging="953"/>
      </w:pPr>
      <w:rPr>
        <w:rFonts w:cs="Times New Roman" w:hint="eastAsia"/>
      </w:rPr>
    </w:lvl>
    <w:lvl w:ilvl="4" w:tentative="1">
      <w:start w:val="1"/>
      <w:numFmt w:val="ideographTraditional"/>
      <w:suff w:val="nothing"/>
      <w:lvlText w:val="%5、"/>
      <w:lvlJc w:val="left"/>
      <w:pPr>
        <w:ind w:left="2857" w:hanging="635"/>
      </w:pPr>
      <w:rPr>
        <w:rFonts w:cs="Times New Roman" w:hint="eastAsia"/>
      </w:rPr>
    </w:lvl>
    <w:lvl w:ilvl="5" w:tentative="1">
      <w:start w:val="1"/>
      <w:numFmt w:val="ideographTraditional"/>
      <w:suff w:val="nothing"/>
      <w:lvlText w:val="（%6）"/>
      <w:lvlJc w:val="left"/>
      <w:pPr>
        <w:ind w:left="3492" w:hanging="952"/>
      </w:pPr>
      <w:rPr>
        <w:rFonts w:cs="Times New Roman" w:hint="eastAsia"/>
      </w:rPr>
    </w:lvl>
    <w:lvl w:ilvl="6" w:tentative="1">
      <w:start w:val="1"/>
      <w:numFmt w:val="ideographZodiac"/>
      <w:suff w:val="nothing"/>
      <w:lvlText w:val="%7、"/>
      <w:lvlJc w:val="left"/>
      <w:pPr>
        <w:ind w:left="3810" w:hanging="635"/>
      </w:pPr>
      <w:rPr>
        <w:rFonts w:cs="Times New Roman" w:hint="eastAsia"/>
      </w:rPr>
    </w:lvl>
    <w:lvl w:ilvl="7" w:tentative="1">
      <w:start w:val="1"/>
      <w:numFmt w:val="ideographZodiac"/>
      <w:suff w:val="nothing"/>
      <w:lvlText w:val="（%8）"/>
      <w:lvlJc w:val="left"/>
      <w:pPr>
        <w:ind w:left="4445" w:hanging="953"/>
      </w:pPr>
      <w:rPr>
        <w:rFonts w:cs="Times New Roman" w:hint="eastAsia"/>
      </w:rPr>
    </w:lvl>
    <w:lvl w:ilvl="8" w:tentative="1">
      <w:start w:val="1"/>
      <w:numFmt w:val="decimalFullWidth"/>
      <w:suff w:val="nothing"/>
      <w:lvlText w:val="%9）"/>
      <w:lvlJc w:val="left"/>
      <w:pPr>
        <w:ind w:left="4762" w:hanging="635"/>
      </w:pPr>
      <w:rPr>
        <w:rFonts w:cs="Times New Roman" w:hint="eastAsia"/>
      </w:rPr>
    </w:lvl>
  </w:abstractNum>
  <w:abstractNum w:abstractNumId="19" w15:restartNumberingAfterBreak="0">
    <w:nsid w:val="763B7ADD"/>
    <w:multiLevelType w:val="multilevel"/>
    <w:tmpl w:val="1032CA72"/>
    <w:lvl w:ilvl="0">
      <w:start w:val="1"/>
      <w:numFmt w:val="taiwaneseCountingThousand"/>
      <w:lvlText w:val="(%1)"/>
      <w:lvlJc w:val="left"/>
      <w:pPr>
        <w:ind w:left="48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7715427D"/>
    <w:multiLevelType w:val="multilevel"/>
    <w:tmpl w:val="3FF87E92"/>
    <w:lvl w:ilvl="0">
      <w:start w:val="1"/>
      <w:numFmt w:val="taiwaneseCountingThousand"/>
      <w:lvlText w:val="(%1)"/>
      <w:lvlJc w:val="left"/>
      <w:pPr>
        <w:ind w:left="48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D265EFC"/>
    <w:multiLevelType w:val="hybridMultilevel"/>
    <w:tmpl w:val="5440A13C"/>
    <w:lvl w:ilvl="0" w:tplc="46CEB5B6">
      <w:start w:val="1"/>
      <w:numFmt w:val="taiwaneseCountingThousand"/>
      <w:lvlText w:val="(%1)"/>
      <w:lvlJc w:val="left"/>
      <w:pPr>
        <w:ind w:left="1537" w:hanging="720"/>
      </w:pPr>
      <w:rPr>
        <w:rFonts w:hint="default"/>
      </w:rPr>
    </w:lvl>
    <w:lvl w:ilvl="1" w:tplc="E418FBBA">
      <w:start w:val="2"/>
      <w:numFmt w:val="taiwaneseCountingThousand"/>
      <w:lvlText w:val="（%2）"/>
      <w:lvlJc w:val="left"/>
      <w:pPr>
        <w:ind w:left="2017" w:hanging="720"/>
      </w:pPr>
      <w:rPr>
        <w:rFonts w:ascii="標楷體" w:hAnsi="標楷體" w:hint="default"/>
        <w:color w:val="000000"/>
      </w:rPr>
    </w:lvl>
    <w:lvl w:ilvl="2" w:tplc="0409001B" w:tentative="1">
      <w:start w:val="1"/>
      <w:numFmt w:val="lowerRoman"/>
      <w:lvlText w:val="%3."/>
      <w:lvlJc w:val="right"/>
      <w:pPr>
        <w:ind w:left="2257" w:hanging="480"/>
      </w:pPr>
    </w:lvl>
    <w:lvl w:ilvl="3" w:tplc="0409000F" w:tentative="1">
      <w:start w:val="1"/>
      <w:numFmt w:val="decimal"/>
      <w:lvlText w:val="%4."/>
      <w:lvlJc w:val="left"/>
      <w:pPr>
        <w:ind w:left="2737" w:hanging="480"/>
      </w:pPr>
    </w:lvl>
    <w:lvl w:ilvl="4" w:tplc="04090019" w:tentative="1">
      <w:start w:val="1"/>
      <w:numFmt w:val="ideographTraditional"/>
      <w:lvlText w:val="%5、"/>
      <w:lvlJc w:val="left"/>
      <w:pPr>
        <w:ind w:left="3217" w:hanging="480"/>
      </w:pPr>
    </w:lvl>
    <w:lvl w:ilvl="5" w:tplc="0409001B" w:tentative="1">
      <w:start w:val="1"/>
      <w:numFmt w:val="lowerRoman"/>
      <w:lvlText w:val="%6."/>
      <w:lvlJc w:val="right"/>
      <w:pPr>
        <w:ind w:left="3697" w:hanging="480"/>
      </w:pPr>
    </w:lvl>
    <w:lvl w:ilvl="6" w:tplc="0409000F" w:tentative="1">
      <w:start w:val="1"/>
      <w:numFmt w:val="decimal"/>
      <w:lvlText w:val="%7."/>
      <w:lvlJc w:val="left"/>
      <w:pPr>
        <w:ind w:left="4177" w:hanging="480"/>
      </w:pPr>
    </w:lvl>
    <w:lvl w:ilvl="7" w:tplc="04090019" w:tentative="1">
      <w:start w:val="1"/>
      <w:numFmt w:val="ideographTraditional"/>
      <w:lvlText w:val="%8、"/>
      <w:lvlJc w:val="left"/>
      <w:pPr>
        <w:ind w:left="4657" w:hanging="480"/>
      </w:pPr>
    </w:lvl>
    <w:lvl w:ilvl="8" w:tplc="0409001B" w:tentative="1">
      <w:start w:val="1"/>
      <w:numFmt w:val="lowerRoman"/>
      <w:lvlText w:val="%9."/>
      <w:lvlJc w:val="right"/>
      <w:pPr>
        <w:ind w:left="5137" w:hanging="480"/>
      </w:pPr>
    </w:lvl>
  </w:abstractNum>
  <w:abstractNum w:abstractNumId="22" w15:restartNumberingAfterBreak="0">
    <w:nsid w:val="7D2C45CD"/>
    <w:multiLevelType w:val="multilevel"/>
    <w:tmpl w:val="31366B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3"/>
  </w:num>
  <w:num w:numId="3">
    <w:abstractNumId w:val="4"/>
  </w:num>
  <w:num w:numId="4">
    <w:abstractNumId w:val="8"/>
  </w:num>
  <w:num w:numId="5">
    <w:abstractNumId w:val="18"/>
  </w:num>
  <w:num w:numId="6">
    <w:abstractNumId w:val="3"/>
  </w:num>
  <w:num w:numId="7">
    <w:abstractNumId w:val="0"/>
  </w:num>
  <w:num w:numId="8">
    <w:abstractNumId w:val="10"/>
  </w:num>
  <w:num w:numId="9">
    <w:abstractNumId w:val="1"/>
  </w:num>
  <w:num w:numId="10">
    <w:abstractNumId w:val="5"/>
  </w:num>
  <w:num w:numId="11">
    <w:abstractNumId w:val="21"/>
  </w:num>
  <w:num w:numId="12">
    <w:abstractNumId w:val="17"/>
  </w:num>
  <w:num w:numId="13">
    <w:abstractNumId w:val="11"/>
  </w:num>
  <w:num w:numId="14">
    <w:abstractNumId w:val="15"/>
  </w:num>
  <w:num w:numId="15">
    <w:abstractNumId w:val="14"/>
  </w:num>
  <w:num w:numId="16">
    <w:abstractNumId w:val="22"/>
  </w:num>
  <w:num w:numId="17">
    <w:abstractNumId w:val="2"/>
  </w:num>
  <w:num w:numId="18">
    <w:abstractNumId w:val="19"/>
  </w:num>
  <w:num w:numId="19">
    <w:abstractNumId w:val="20"/>
  </w:num>
  <w:num w:numId="20">
    <w:abstractNumId w:val="12"/>
  </w:num>
  <w:num w:numId="21">
    <w:abstractNumId w:val="6"/>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0"/>
    <w:rsid w:val="000152B7"/>
    <w:rsid w:val="0007678B"/>
    <w:rsid w:val="000C22B3"/>
    <w:rsid w:val="000C4A4F"/>
    <w:rsid w:val="00137C69"/>
    <w:rsid w:val="0018181E"/>
    <w:rsid w:val="00192A7F"/>
    <w:rsid w:val="001A1E2E"/>
    <w:rsid w:val="001B6221"/>
    <w:rsid w:val="00227C08"/>
    <w:rsid w:val="00271467"/>
    <w:rsid w:val="00284A97"/>
    <w:rsid w:val="002A4761"/>
    <w:rsid w:val="002A562C"/>
    <w:rsid w:val="002C5696"/>
    <w:rsid w:val="002F16F0"/>
    <w:rsid w:val="002F534A"/>
    <w:rsid w:val="003300CC"/>
    <w:rsid w:val="00332412"/>
    <w:rsid w:val="00354924"/>
    <w:rsid w:val="003554FF"/>
    <w:rsid w:val="00365AA8"/>
    <w:rsid w:val="00380DA0"/>
    <w:rsid w:val="00396B53"/>
    <w:rsid w:val="003A12AF"/>
    <w:rsid w:val="003B158C"/>
    <w:rsid w:val="003C61D0"/>
    <w:rsid w:val="003E6EEC"/>
    <w:rsid w:val="00412430"/>
    <w:rsid w:val="00470948"/>
    <w:rsid w:val="00480B36"/>
    <w:rsid w:val="004A5F73"/>
    <w:rsid w:val="004B16D7"/>
    <w:rsid w:val="004C13B0"/>
    <w:rsid w:val="004D47B2"/>
    <w:rsid w:val="004D5ECB"/>
    <w:rsid w:val="004E1F70"/>
    <w:rsid w:val="0050700C"/>
    <w:rsid w:val="005339EA"/>
    <w:rsid w:val="00583650"/>
    <w:rsid w:val="00595F39"/>
    <w:rsid w:val="005C72B9"/>
    <w:rsid w:val="005F4408"/>
    <w:rsid w:val="00612A77"/>
    <w:rsid w:val="0061429D"/>
    <w:rsid w:val="00624B83"/>
    <w:rsid w:val="00651AA9"/>
    <w:rsid w:val="006B3027"/>
    <w:rsid w:val="006B4AB0"/>
    <w:rsid w:val="006C3E70"/>
    <w:rsid w:val="006F12B5"/>
    <w:rsid w:val="007054B8"/>
    <w:rsid w:val="00714495"/>
    <w:rsid w:val="00716097"/>
    <w:rsid w:val="00731229"/>
    <w:rsid w:val="00756D5B"/>
    <w:rsid w:val="0076137D"/>
    <w:rsid w:val="0076299A"/>
    <w:rsid w:val="00800170"/>
    <w:rsid w:val="0081691C"/>
    <w:rsid w:val="008349AA"/>
    <w:rsid w:val="008437FF"/>
    <w:rsid w:val="00863D0D"/>
    <w:rsid w:val="0087109E"/>
    <w:rsid w:val="008720FD"/>
    <w:rsid w:val="008861A4"/>
    <w:rsid w:val="00916054"/>
    <w:rsid w:val="00920DB9"/>
    <w:rsid w:val="00926424"/>
    <w:rsid w:val="00926BC3"/>
    <w:rsid w:val="00926E88"/>
    <w:rsid w:val="009275B8"/>
    <w:rsid w:val="00931F98"/>
    <w:rsid w:val="009B7BB1"/>
    <w:rsid w:val="009D4DA1"/>
    <w:rsid w:val="00A15140"/>
    <w:rsid w:val="00A36584"/>
    <w:rsid w:val="00A36933"/>
    <w:rsid w:val="00A369C1"/>
    <w:rsid w:val="00A40F29"/>
    <w:rsid w:val="00A476F6"/>
    <w:rsid w:val="00A6007C"/>
    <w:rsid w:val="00A90ADD"/>
    <w:rsid w:val="00AB4A7B"/>
    <w:rsid w:val="00AC7517"/>
    <w:rsid w:val="00B52BC6"/>
    <w:rsid w:val="00B8257D"/>
    <w:rsid w:val="00C11B51"/>
    <w:rsid w:val="00C16F8E"/>
    <w:rsid w:val="00C5525D"/>
    <w:rsid w:val="00CB1235"/>
    <w:rsid w:val="00CB3014"/>
    <w:rsid w:val="00CB3E8D"/>
    <w:rsid w:val="00D1186F"/>
    <w:rsid w:val="00D23976"/>
    <w:rsid w:val="00D3086D"/>
    <w:rsid w:val="00D5302A"/>
    <w:rsid w:val="00D92BDC"/>
    <w:rsid w:val="00DC4F8C"/>
    <w:rsid w:val="00DC514D"/>
    <w:rsid w:val="00E06C05"/>
    <w:rsid w:val="00E13D00"/>
    <w:rsid w:val="00E1548E"/>
    <w:rsid w:val="00E62D00"/>
    <w:rsid w:val="00E70162"/>
    <w:rsid w:val="00EA7989"/>
    <w:rsid w:val="00EB5C94"/>
    <w:rsid w:val="00ED6588"/>
    <w:rsid w:val="00F33657"/>
    <w:rsid w:val="00F6705B"/>
    <w:rsid w:val="00FA7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10310"/>
  <w15:docId w15:val="{991678B3-CBF8-456D-8981-34C14791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4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5140"/>
    <w:pPr>
      <w:tabs>
        <w:tab w:val="center" w:pos="4153"/>
        <w:tab w:val="right" w:pos="8306"/>
      </w:tabs>
      <w:snapToGrid w:val="0"/>
    </w:pPr>
    <w:rPr>
      <w:kern w:val="0"/>
      <w:sz w:val="20"/>
      <w:szCs w:val="20"/>
      <w:lang w:val="x-none" w:eastAsia="x-none"/>
    </w:rPr>
  </w:style>
  <w:style w:type="character" w:customStyle="1" w:styleId="a4">
    <w:name w:val="頁尾 字元"/>
    <w:basedOn w:val="a0"/>
    <w:link w:val="a3"/>
    <w:uiPriority w:val="99"/>
    <w:rsid w:val="00A15140"/>
    <w:rPr>
      <w:rFonts w:ascii="Calibri" w:eastAsia="新細明體" w:hAnsi="Calibri" w:cs="Times New Roman"/>
      <w:kern w:val="0"/>
      <w:sz w:val="20"/>
      <w:szCs w:val="20"/>
      <w:lang w:val="x-none" w:eastAsia="x-none"/>
    </w:rPr>
  </w:style>
  <w:style w:type="paragraph" w:styleId="a5">
    <w:name w:val="List Paragraph"/>
    <w:basedOn w:val="a"/>
    <w:qFormat/>
    <w:rsid w:val="00A15140"/>
    <w:pPr>
      <w:ind w:leftChars="200" w:left="480"/>
    </w:pPr>
  </w:style>
  <w:style w:type="paragraph" w:customStyle="1" w:styleId="a6">
    <w:name w:val="內文二"/>
    <w:basedOn w:val="a"/>
    <w:rsid w:val="00A15140"/>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Web">
    <w:name w:val="Normal (Web)"/>
    <w:basedOn w:val="a"/>
    <w:uiPriority w:val="99"/>
    <w:rsid w:val="00A15140"/>
    <w:pPr>
      <w:widowControl/>
      <w:spacing w:before="100" w:beforeAutospacing="1" w:after="100" w:afterAutospacing="1"/>
    </w:pPr>
    <w:rPr>
      <w:rFonts w:ascii="Arial Unicode MS" w:eastAsia="Arial Unicode MS" w:hAnsi="Arial Unicode MS"/>
      <w:kern w:val="0"/>
      <w:szCs w:val="24"/>
    </w:rPr>
  </w:style>
  <w:style w:type="paragraph" w:customStyle="1" w:styleId="1">
    <w:name w:val="清單段落1"/>
    <w:basedOn w:val="a"/>
    <w:qFormat/>
    <w:rsid w:val="00A15140"/>
    <w:pPr>
      <w:ind w:leftChars="200" w:left="480"/>
    </w:pPr>
    <w:rPr>
      <w:rFonts w:ascii="Times New Roman" w:eastAsia="SimSun" w:hAnsi="Times New Roman"/>
      <w:szCs w:val="24"/>
    </w:rPr>
  </w:style>
  <w:style w:type="paragraph" w:styleId="a7">
    <w:name w:val="header"/>
    <w:basedOn w:val="a"/>
    <w:link w:val="a8"/>
    <w:uiPriority w:val="99"/>
    <w:unhideWhenUsed/>
    <w:rsid w:val="00271467"/>
    <w:pPr>
      <w:tabs>
        <w:tab w:val="center" w:pos="4153"/>
        <w:tab w:val="right" w:pos="8306"/>
      </w:tabs>
      <w:snapToGrid w:val="0"/>
    </w:pPr>
    <w:rPr>
      <w:sz w:val="20"/>
      <w:szCs w:val="20"/>
    </w:rPr>
  </w:style>
  <w:style w:type="character" w:customStyle="1" w:styleId="a8">
    <w:name w:val="頁首 字元"/>
    <w:basedOn w:val="a0"/>
    <w:link w:val="a7"/>
    <w:uiPriority w:val="99"/>
    <w:rsid w:val="00271467"/>
    <w:rPr>
      <w:rFonts w:ascii="Calibri" w:eastAsia="新細明體" w:hAnsi="Calibri" w:cs="Times New Roman"/>
      <w:sz w:val="20"/>
      <w:szCs w:val="20"/>
    </w:rPr>
  </w:style>
  <w:style w:type="paragraph" w:styleId="a9">
    <w:name w:val="Balloon Text"/>
    <w:basedOn w:val="a"/>
    <w:link w:val="aa"/>
    <w:uiPriority w:val="99"/>
    <w:semiHidden/>
    <w:unhideWhenUsed/>
    <w:rsid w:val="00DC4F8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4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397401">
      <w:bodyDiv w:val="1"/>
      <w:marLeft w:val="0"/>
      <w:marRight w:val="0"/>
      <w:marTop w:val="0"/>
      <w:marBottom w:val="0"/>
      <w:divBdr>
        <w:top w:val="none" w:sz="0" w:space="0" w:color="auto"/>
        <w:left w:val="none" w:sz="0" w:space="0" w:color="auto"/>
        <w:bottom w:val="none" w:sz="0" w:space="0" w:color="auto"/>
        <w:right w:val="none" w:sz="0" w:space="0" w:color="auto"/>
      </w:divBdr>
    </w:div>
    <w:div w:id="1162771450">
      <w:bodyDiv w:val="1"/>
      <w:marLeft w:val="0"/>
      <w:marRight w:val="0"/>
      <w:marTop w:val="0"/>
      <w:marBottom w:val="0"/>
      <w:divBdr>
        <w:top w:val="none" w:sz="0" w:space="0" w:color="auto"/>
        <w:left w:val="none" w:sz="0" w:space="0" w:color="auto"/>
        <w:bottom w:val="none" w:sz="0" w:space="0" w:color="auto"/>
        <w:right w:val="none" w:sz="0" w:space="0" w:color="auto"/>
      </w:divBdr>
    </w:div>
    <w:div w:id="13724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540</Words>
  <Characters>3080</Characters>
  <Application>Microsoft Office Word</Application>
  <DocSecurity>4</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2023-07-20T07:16:00Z</cp:lastPrinted>
  <dcterms:created xsi:type="dcterms:W3CDTF">2023-07-26T03:55:00Z</dcterms:created>
  <dcterms:modified xsi:type="dcterms:W3CDTF">2023-07-26T03:55:00Z</dcterms:modified>
</cp:coreProperties>
</file>